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5226C7" w:rsidRPr="009E0494" w:rsidP="00CF3ABF">
      <w:pPr>
        <w:pBdr>
          <w:top w:val="single" w:sz="4" w:space="14" w:color="auto"/>
          <w:bottom w:val="single" w:sz="4" w:space="1" w:color="auto"/>
        </w:pBdr>
        <w:spacing w:before="120" w:after="120" w:line="240" w:lineRule="auto"/>
        <w:jc w:val="center"/>
        <w:rPr>
          <w:rFonts w:ascii="Calibri" w:eastAsia="Times New Roman" w:hAnsi="Calibri" w:cs="Arial"/>
          <w:b/>
          <w:color w:val="FF0000"/>
          <w:szCs w:val="24"/>
        </w:rPr>
      </w:pPr>
    </w:p>
    <w:p w:rsidR="002D7ED6" w:rsidRPr="009E0494" w:rsidP="002D7ED6">
      <w:pPr>
        <w:spacing w:before="120" w:after="0" w:line="240" w:lineRule="auto"/>
        <w:rPr>
          <w:rFonts w:ascii="Calibri" w:eastAsia="Times New Roman" w:hAnsi="Calibri" w:cs="Times New Roman"/>
          <w:b/>
          <w:sz w:val="28"/>
          <w:szCs w:val="28"/>
        </w:rPr>
      </w:pPr>
      <w:r w:rsidRPr="009E0494">
        <w:rPr>
          <w:rFonts w:ascii="Calibri" w:eastAsia="Times New Roman" w:hAnsi="Calibri" w:cs="Times New Roman"/>
          <w:b/>
          <w:sz w:val="28"/>
          <w:szCs w:val="28"/>
        </w:rPr>
        <w:t>Topic(s) or Title:</w:t>
      </w:r>
      <w:r>
        <w:rPr>
          <w:rFonts w:ascii="Calibri" w:eastAsia="Times New Roman" w:hAnsi="Calibri" w:cs="Times New Roman"/>
          <w:b/>
          <w:sz w:val="28"/>
          <w:szCs w:val="28"/>
        </w:rPr>
        <w:t xml:space="preserve"> </w:t>
      </w:r>
      <w:r w:rsidRPr="009E0494">
        <w:rPr>
          <w:rFonts w:ascii="Calibri" w:eastAsia="Times New Roman" w:hAnsi="Calibri" w:cs="Times New Roman"/>
          <w:b/>
          <w:bCs/>
          <w:sz w:val="24"/>
          <w:szCs w:val="24"/>
        </w:rPr>
        <w:t>2026: OB Complications Conference</w:t>
      </w:r>
    </w:p>
    <w:p w:rsidR="002D7ED6" w:rsidP="002D7ED6">
      <w:pPr>
        <w:spacing w:before="120" w:after="0" w:line="240" w:lineRule="auto"/>
        <w:rPr>
          <w:rFonts w:ascii="Calibri" w:eastAsia="Times New Roman" w:hAnsi="Calibri" w:cs="Times New Roman"/>
          <w:b/>
          <w:sz w:val="28"/>
          <w:szCs w:val="28"/>
        </w:rPr>
      </w:pPr>
      <w:r w:rsidRPr="009E0494">
        <w:rPr>
          <w:rFonts w:ascii="Calibri" w:eastAsia="Times New Roman" w:hAnsi="Calibri" w:cs="Times New Roman"/>
          <w:b/>
          <w:sz w:val="28"/>
          <w:szCs w:val="28"/>
        </w:rPr>
        <w:t>Date:</w:t>
      </w:r>
      <w:r>
        <w:rPr>
          <w:rFonts w:ascii="Calibri" w:eastAsia="Times New Roman" w:hAnsi="Calibri" w:cs="Times New Roman"/>
          <w:b/>
          <w:sz w:val="28"/>
          <w:szCs w:val="28"/>
        </w:rPr>
        <w:t xml:space="preserve"> </w:t>
      </w:r>
      <w:r w:rsidRPr="00B07563">
        <w:rPr>
          <w:rFonts w:ascii="Calibri" w:eastAsia="Times New Roman" w:hAnsi="Calibri" w:cs="Times New Roman"/>
          <w:sz w:val="24"/>
          <w:szCs w:val="24"/>
        </w:rPr>
        <w:t>November 13, 2026</w:t>
      </w:r>
      <w:r w:rsidRPr="009E0494">
        <w:rPr>
          <w:rFonts w:ascii="Calibri" w:eastAsia="Times New Roman" w:hAnsi="Calibri" w:cs="Times New Roman"/>
          <w:b/>
          <w:bCs/>
          <w:sz w:val="24"/>
          <w:szCs w:val="24"/>
        </w:rPr>
        <w:t xml:space="preserve">    </w:t>
      </w:r>
    </w:p>
    <w:p w:rsidR="002D7ED6" w:rsidP="002D7ED6">
      <w:pPr>
        <w:spacing w:before="120" w:after="0" w:line="240" w:lineRule="auto"/>
        <w:rPr>
          <w:rFonts w:ascii="Calibri" w:eastAsia="Times New Roman" w:hAnsi="Calibri" w:cs="Times New Roman"/>
          <w:sz w:val="24"/>
          <w:szCs w:val="24"/>
        </w:rPr>
      </w:pPr>
      <w:r w:rsidRPr="009E0494">
        <w:rPr>
          <w:rFonts w:ascii="Calibri" w:eastAsia="Times New Roman" w:hAnsi="Calibri" w:cs="Times New Roman"/>
          <w:b/>
          <w:sz w:val="28"/>
          <w:szCs w:val="28"/>
        </w:rPr>
        <w:t>Time:</w:t>
      </w:r>
      <w:r>
        <w:rPr>
          <w:rFonts w:ascii="Calibri" w:eastAsia="Times New Roman" w:hAnsi="Calibri" w:cs="Times New Roman"/>
          <w:b/>
          <w:sz w:val="28"/>
          <w:szCs w:val="28"/>
        </w:rPr>
        <w:t xml:space="preserve"> </w:t>
      </w:r>
      <w:r w:rsidRPr="009E0494">
        <w:rPr>
          <w:rFonts w:ascii="Calibri" w:eastAsia="Times New Roman" w:hAnsi="Calibri" w:cs="Times New Roman"/>
          <w:sz w:val="24"/>
          <w:szCs w:val="24"/>
        </w:rPr>
        <w:t xml:space="preserve">7:00 AM - </w:t>
      </w:r>
      <w:r w:rsidRPr="009E0494">
        <w:rPr>
          <w:rFonts w:ascii="Calibri" w:eastAsia="Times New Roman" w:hAnsi="Calibri" w:cs="Times New Roman"/>
          <w:sz w:val="24"/>
          <w:szCs w:val="24"/>
        </w:rPr>
        <w:t>4:30 PM</w:t>
      </w:r>
    </w:p>
    <w:p w:rsidR="002D7ED6" w:rsidRPr="00B07563" w:rsidP="002D7ED6">
      <w:pPr>
        <w:spacing w:before="120" w:after="0" w:line="240" w:lineRule="auto"/>
        <w:rPr>
          <w:rFonts w:ascii="Calibri" w:eastAsia="Times New Roman" w:hAnsi="Calibri" w:cs="Times New Roman"/>
          <w:b/>
          <w:bCs/>
          <w:color w:val="FF0000"/>
          <w:sz w:val="28"/>
          <w:szCs w:val="28"/>
        </w:rPr>
      </w:pPr>
      <w:r w:rsidRPr="009E0494">
        <w:rPr>
          <w:rFonts w:ascii="Calibri" w:eastAsia="Times New Roman" w:hAnsi="Calibri" w:cs="Times New Roman"/>
          <w:b/>
          <w:sz w:val="28"/>
          <w:szCs w:val="28"/>
        </w:rPr>
        <w:t>Location:</w:t>
      </w:r>
      <w:r>
        <w:rPr>
          <w:rFonts w:ascii="Calibri" w:eastAsia="Times New Roman" w:hAnsi="Calibri" w:cs="Times New Roman"/>
          <w:b/>
          <w:sz w:val="28"/>
          <w:szCs w:val="28"/>
        </w:rPr>
        <w:t xml:space="preserve"> </w:t>
      </w:r>
      <w:r w:rsidRPr="009E0494">
        <w:rPr>
          <w:rFonts w:ascii="Calibri" w:eastAsia="Times New Roman" w:hAnsi="Calibri" w:cs="Times New Roman"/>
          <w:sz w:val="24"/>
          <w:szCs w:val="24"/>
        </w:rPr>
        <w:t>Sheraton Bloomington Hotel - Bloomington</w:t>
      </w:r>
    </w:p>
    <w:p w:rsidR="002D7ED6" w:rsidP="002D7ED6">
      <w:pPr>
        <w:spacing w:before="120" w:after="0" w:line="240" w:lineRule="auto"/>
        <w:rPr>
          <w:rFonts w:eastAsia="Times New Roman" w:cstheme="minorHAnsi"/>
          <w:b/>
          <w:color w:val="489ED2"/>
        </w:rPr>
      </w:pPr>
      <w:r w:rsidRPr="009E0494">
        <w:rPr>
          <w:rFonts w:ascii="Calibri" w:eastAsia="Times New Roman" w:hAnsi="Calibri" w:cs="Times New Roman"/>
          <w:b/>
          <w:sz w:val="28"/>
          <w:szCs w:val="28"/>
        </w:rPr>
        <w:t>Faculty:</w:t>
      </w:r>
      <w:r>
        <w:rPr>
          <w:rFonts w:ascii="Calibri" w:eastAsia="Times New Roman" w:hAnsi="Calibri" w:cs="Times New Roman"/>
          <w:b/>
          <w:sz w:val="28"/>
          <w:szCs w:val="28"/>
        </w:rPr>
        <w:t xml:space="preserve"> </w:t>
      </w:r>
    </w:p>
    <w:tbl>
      <w:tblPr>
        <w:tblW w:w="5000" w:type="pct"/>
        <w:jc w:val="left"/>
        <w:tblCellSpacing w:w="15" w:type="dxa"/>
        <w:tblInd w:w="0" w:type="dxa"/>
        <w:tblCellMar>
          <w:top w:w="15" w:type="dxa"/>
          <w:left w:w="15" w:type="dxa"/>
          <w:bottom w:w="15" w:type="dxa"/>
          <w:right w:w="15" w:type="dxa"/>
        </w:tblCellMar>
      </w:tblPr>
      <w:tblGrid>
        <w:gridCol w:w="11346"/>
      </w:tblGrid>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Catherine A Bigelow, MD</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Maternal-Fetal Medicine Specialist</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Allina Health, Minnesota Perinatal Physicians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Clifton Brock, MD</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Midwest Fetal Care Center</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Laura Colicchia, MD</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Allina Health/Minnesota Perinatal Physicians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Lisa Kirkland, MD, FACP, MSHA, FCCM</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Intensivist</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 xml:space="preserve">Allina Health Critical Care </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Ryan W Loftin , MD</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Allina Health, Minnesota Perinatal Physicians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Kathleen Lorenz, MD</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 xml:space="preserve">Allina Health, Minnesota Perinatal Physicians </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Rachel Pilliod, MD</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Allina Health Maternal Fetal Medicine</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Retu Saxena, MD</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Cardiologist</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Allina Health Minneapolis Heart Institute</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Amber Volk, MS, MA</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Genetic Counselor</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Allina Health, Minnesota Perinatal Physicians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William Wagner, MD, FACOG, FCCM</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Allina Health Minnesota Perinatal Physicians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bl>
    <w:p>
      <w:pPr>
        <w:rPr>
          <w:rtl w:val="0"/>
        </w:rPr>
      </w:pPr>
    </w:p>
    <w:p w:rsidR="002D7ED6" w:rsidRPr="009E0494" w:rsidP="00325220">
      <w:pPr>
        <w:spacing w:after="0" w:line="240" w:lineRule="auto"/>
        <w:rPr>
          <w:rFonts w:ascii="Calibri" w:eastAsia="Times New Roman" w:hAnsi="Calibri" w:cs="Arial"/>
          <w:b/>
          <w:color w:val="489ED2"/>
          <w:sz w:val="10"/>
          <w:szCs w:val="10"/>
        </w:rPr>
      </w:pPr>
    </w:p>
    <w:p w:rsidR="00854D9B" w:rsidP="00854D9B">
      <w:pPr>
        <w:spacing w:after="0" w:line="240" w:lineRule="auto"/>
        <w:rPr>
          <w:rFonts w:eastAsia="Times New Roman" w:cstheme="minorHAnsi"/>
          <w:bCs/>
          <w:color w:val="000000" w:themeColor="text1"/>
          <w:sz w:val="20"/>
          <w:szCs w:val="20"/>
        </w:rPr>
      </w:pPr>
      <w:bookmarkStart w:id="0" w:name="_Hlk174094281"/>
      <w:r w:rsidRPr="00663199">
        <w:rPr>
          <w:rFonts w:eastAsia="Times New Roman" w:cstheme="minorHAnsi"/>
          <w:b/>
          <w:color w:val="489ED2"/>
        </w:rPr>
        <w:t xml:space="preserve">VIRTUAL LINK: </w:t>
      </w:r>
      <w:r w:rsidRPr="00663199">
        <w:rPr>
          <w:rFonts w:eastAsia="Times New Roman" w:cstheme="minorHAnsi"/>
          <w:bCs/>
          <w:color w:val="000000" w:themeColor="text1"/>
          <w:sz w:val="20"/>
          <w:szCs w:val="20"/>
        </w:rPr>
        <w:t>&lt;&lt;Placeholder for virtual link&gt;&gt;</w:t>
      </w:r>
    </w:p>
    <w:p w:rsidR="00854D9B" w:rsidP="00854D9B">
      <w:pPr>
        <w:spacing w:after="0" w:line="240" w:lineRule="auto"/>
        <w:rPr>
          <w:rFonts w:eastAsia="Times New Roman" w:cstheme="minorHAnsi"/>
          <w:bCs/>
          <w:color w:val="000000" w:themeColor="text1"/>
          <w:sz w:val="20"/>
          <w:szCs w:val="20"/>
        </w:rPr>
      </w:pPr>
    </w:p>
    <w:p w:rsidR="00854D9B" w:rsidRPr="00C468C9" w:rsidP="00854D9B">
      <w:pPr>
        <w:spacing w:after="0" w:line="240" w:lineRule="auto"/>
        <w:rPr>
          <w:rFonts w:eastAsia="Times New Roman" w:cstheme="minorHAnsi"/>
          <w:color w:val="FF0000"/>
        </w:rPr>
      </w:pPr>
      <w:r w:rsidRPr="00C468C9">
        <w:rPr>
          <w:rFonts w:eastAsia="Times New Roman" w:cstheme="minorHAnsi"/>
          <w:b/>
          <w:color w:val="489ED2"/>
        </w:rPr>
        <w:t>OVERVIEW/PURPOSE STATEMENT:</w:t>
      </w:r>
    </w:p>
    <w:p w:rsidR="00D17A7D" w:rsidRPr="00854D9B" w:rsidP="009540BB">
      <w:pPr>
        <w:spacing w:after="0" w:line="240" w:lineRule="auto"/>
      </w:pPr>
      <w:r>
        <w:rPr>
          <w:rtl w:val="0"/>
        </w:rPr>
        <w:t>This multidisciplinary conference will address care of the medically complex pregnant patient. We aim to equip obstetric providers with tools to identify conditions and provide management options to help reduce or prevent complications. Topics will consist of the current trends including updated cardiovascular classifications including NSTEMI and arrhythmias, accreta spectrum, post-partum hemorrhage, risks associated with multiples, diabetes, sepsis, genetic testing and more.</w:t>
      </w:r>
      <w:r w:rsidRPr="009E0494">
        <w:rPr>
          <w:rFonts w:eastAsia="Times New Roman" w:cstheme="minorHAnsi"/>
          <w:b/>
        </w:rPr>
        <w:fldChar w:fldCharType="begin"/>
      </w:r>
      <w:r w:rsidRPr="009E0494">
        <w:rPr>
          <w:rFonts w:eastAsia="Times New Roman" w:cstheme="minorHAnsi"/>
          <w:b/>
        </w:rPr>
        <w:instrText xml:space="preserve"> IF </w:instrText>
      </w:r>
      <w:r w:rsidRPr="009E0494">
        <w:rPr>
          <w:rFonts w:eastAsia="Times New Roman" w:cstheme="minorHAnsi"/>
          <w:b/>
        </w:rPr>
        <w:instrText>"</w:instrText>
      </w:r>
      <w:r w:rsidRPr="009E0494">
        <w:rPr>
          <w:rFonts w:eastAsia="Times New Roman" w:cstheme="minorHAnsi"/>
          <w:b/>
        </w:rPr>
        <w:instrText>1 recognize physiologic changes that occur for the presented OB complications.</w:instrText>
      </w:r>
    </w:p>
    <w:p w:rsidR="00D17A7D" w:rsidRPr="009E0494" w:rsidP="009540BB">
      <w:pPr>
        <w:spacing w:after="0" w:line="240" w:lineRule="auto"/>
        <w:rPr>
          <w:rFonts w:eastAsia="Times New Roman" w:cstheme="minorHAnsi"/>
          <w:b/>
        </w:rPr>
      </w:pPr>
      <w:r w:rsidRPr="009E0494">
        <w:rPr>
          <w:rFonts w:eastAsia="Times New Roman" w:cstheme="minorHAnsi"/>
          <w:b/>
        </w:rPr>
        <w:instrText>2 identify genetic screening options and next steps for patients with aneuploidy risks in pregnancy.</w:instrText>
      </w:r>
    </w:p>
    <w:p w:rsidR="00D17A7D" w:rsidRPr="009E0494" w:rsidP="009540BB">
      <w:pPr>
        <w:spacing w:after="0" w:line="240" w:lineRule="auto"/>
        <w:rPr>
          <w:rFonts w:eastAsia="Times New Roman" w:cstheme="minorHAnsi"/>
          <w:b/>
        </w:rPr>
      </w:pPr>
      <w:r w:rsidRPr="009E0494">
        <w:rPr>
          <w:rFonts w:eastAsia="Times New Roman" w:cstheme="minorHAnsi"/>
          <w:b/>
        </w:rPr>
        <w:instrText>3 identify steps in the management of a postpartum hemorrhage.</w:instrText>
      </w:r>
    </w:p>
    <w:p w:rsidR="00D17A7D" w:rsidRPr="009E0494" w:rsidP="009540BB">
      <w:pPr>
        <w:spacing w:after="0" w:line="240" w:lineRule="auto"/>
        <w:rPr>
          <w:rFonts w:eastAsia="Times New Roman" w:cstheme="minorHAnsi"/>
          <w:b/>
        </w:rPr>
      </w:pPr>
      <w:r w:rsidRPr="009E0494">
        <w:rPr>
          <w:rFonts w:eastAsia="Times New Roman" w:cstheme="minorHAnsi"/>
          <w:b/>
        </w:rPr>
        <w:instrText>4 recognize and outline management of sepsis.</w:instrText>
      </w:r>
      <w:r w:rsidRPr="009E0494">
        <w:rPr>
          <w:rFonts w:eastAsia="Times New Roman" w:cstheme="minorHAnsi"/>
          <w:b/>
        </w:rPr>
        <w:instrText>"</w:instrText>
      </w:r>
      <w:r w:rsidRPr="009E0494">
        <w:rPr>
          <w:rFonts w:eastAsia="Times New Roman" w:cstheme="minorHAnsi"/>
          <w:b/>
        </w:rPr>
        <w:instrText xml:space="preserve"> &lt;&gt;"" "</w:instrText>
      </w:r>
    </w:p>
    <w:p w:rsidR="00D17A7D" w:rsidRPr="009E0494" w:rsidP="00D17A7D">
      <w:pPr>
        <w:spacing w:after="0" w:line="240" w:lineRule="auto"/>
        <w:rPr>
          <w:rFonts w:eastAsia="Times New Roman" w:cstheme="minorHAnsi"/>
          <w:b/>
        </w:rPr>
      </w:pPr>
    </w:p>
    <w:p w:rsidR="00D17A7D" w:rsidRPr="009E0494" w:rsidP="00D17A7D">
      <w:pPr>
        <w:spacing w:after="0" w:line="240" w:lineRule="auto"/>
        <w:rPr>
          <w:rFonts w:eastAsia="Times New Roman" w:cstheme="minorHAnsi"/>
          <w:b/>
          <w:color w:val="489ED2"/>
        </w:rPr>
      </w:pPr>
      <w:bookmarkStart w:id="1" w:name="_Hlk174093927"/>
      <w:r w:rsidRPr="009E0494">
        <w:rPr>
          <w:rFonts w:eastAsia="Times New Roman" w:cstheme="minorHAnsi"/>
          <w:b/>
          <w:color w:val="489ED2"/>
        </w:rPr>
        <w:instrText xml:space="preserve">OVERALL OBJECTIVES </w:instrText>
      </w:r>
    </w:p>
    <w:p w:rsidR="00D17A7D" w:rsidRPr="009E0494" w:rsidP="00D17A7D">
      <w:pPr>
        <w:spacing w:after="0" w:line="240" w:lineRule="auto"/>
        <w:rPr>
          <w:rFonts w:eastAsia="Times New Roman" w:cstheme="minorHAnsi"/>
          <w:sz w:val="20"/>
          <w:szCs w:val="20"/>
        </w:rPr>
      </w:pPr>
      <w:r w:rsidRPr="009E0494">
        <w:rPr>
          <w:rFonts w:eastAsia="Times New Roman" w:cstheme="minorHAnsi"/>
          <w:sz w:val="20"/>
          <w:szCs w:val="20"/>
        </w:rPr>
        <w:instrText xml:space="preserve">At the completion of this activity, the participants should better be able to:    </w:instrText>
      </w:r>
    </w:p>
    <w:p w:rsidR="009202AF" w:rsidRPr="00854D9B" w:rsidP="009540BB">
      <w:pPr>
        <w:spacing w:after="0" w:line="240" w:lineRule="auto"/>
        <w:rPr>
          <w:noProof/>
        </w:rPr>
      </w:pPr>
      <w:bookmarkEnd w:id="1"/>
      <w:r w:rsidRPr="009E0494">
        <w:rPr>
          <w:rFonts w:eastAsia="Times New Roman" w:cstheme="minorHAnsi"/>
          <w:bCs/>
          <w:sz w:val="20"/>
          <w:szCs w:val="20"/>
        </w:rPr>
        <w:instrText>1 recognize physiologic changes that occur for the presented OB complications.</w:instrText>
      </w:r>
    </w:p>
    <w:p w:rsidRPr="009E0494" w:rsidP="009540BB">
      <w:pPr>
        <w:spacing w:after="0" w:line="240" w:lineRule="auto"/>
        <w:rPr>
          <w:rFonts w:eastAsia="Times New Roman" w:cstheme="minorHAnsi"/>
          <w:bCs/>
          <w:sz w:val="20"/>
          <w:szCs w:val="20"/>
        </w:rPr>
      </w:pPr>
      <w:r w:rsidRPr="009E0494">
        <w:rPr>
          <w:rFonts w:eastAsia="Times New Roman" w:cstheme="minorHAnsi"/>
          <w:bCs/>
          <w:sz w:val="20"/>
          <w:szCs w:val="20"/>
        </w:rPr>
        <w:instrText>2 identify genetic screening options and next steps for patients with aneuploidy risks in pregnancy.</w:instrText>
      </w:r>
    </w:p>
    <w:p w:rsidRPr="009E0494" w:rsidP="009540BB">
      <w:pPr>
        <w:spacing w:after="0" w:line="240" w:lineRule="auto"/>
        <w:rPr>
          <w:rFonts w:eastAsia="Times New Roman" w:cstheme="minorHAnsi"/>
          <w:bCs/>
          <w:sz w:val="20"/>
          <w:szCs w:val="20"/>
        </w:rPr>
      </w:pPr>
      <w:r w:rsidRPr="009E0494">
        <w:rPr>
          <w:rFonts w:eastAsia="Times New Roman" w:cstheme="minorHAnsi"/>
          <w:bCs/>
          <w:sz w:val="20"/>
          <w:szCs w:val="20"/>
        </w:rPr>
        <w:instrText>3 identify steps in the management of a postpartum hemorrhage.</w:instrText>
      </w:r>
    </w:p>
    <w:p w:rsidRPr="009E0494" w:rsidP="009540BB">
      <w:pPr>
        <w:spacing w:after="0" w:line="240" w:lineRule="auto"/>
        <w:rPr>
          <w:rFonts w:eastAsia="Times New Roman" w:cstheme="minorHAnsi"/>
          <w:bCs/>
          <w:sz w:val="20"/>
          <w:szCs w:val="20"/>
        </w:rPr>
      </w:pPr>
      <w:r w:rsidRPr="009E0494">
        <w:rPr>
          <w:rFonts w:eastAsia="Times New Roman" w:cstheme="minorHAnsi"/>
          <w:bCs/>
          <w:sz w:val="20"/>
          <w:szCs w:val="20"/>
        </w:rPr>
        <w:instrText>4 recognize and outline management of sepsis.</w:instrText>
      </w:r>
      <w:r w:rsidRPr="009E0494">
        <w:rPr>
          <w:rFonts w:eastAsia="Times New Roman" w:cstheme="minorHAnsi"/>
          <w:b/>
        </w:rPr>
        <w:instrText xml:space="preserve">" "" </w:instrText>
      </w:r>
      <w:r w:rsidRPr="009E0494">
        <w:rPr>
          <w:rFonts w:eastAsia="Times New Roman" w:cstheme="minorHAnsi"/>
          <w:b/>
        </w:rPr>
        <w:fldChar w:fldCharType="separate"/>
      </w:r>
    </w:p>
    <w:p w:rsidR="00D17A7D" w:rsidRPr="009E0494" w:rsidP="00D17A7D">
      <w:pPr>
        <w:spacing w:after="0" w:line="240" w:lineRule="auto"/>
        <w:rPr>
          <w:rFonts w:eastAsia="Times New Roman" w:cstheme="minorHAnsi"/>
          <w:b/>
        </w:rPr>
      </w:pPr>
    </w:p>
    <w:p w:rsidR="00D17A7D" w:rsidRPr="009E0494" w:rsidP="00D17A7D">
      <w:pPr>
        <w:spacing w:after="0" w:line="240" w:lineRule="auto"/>
        <w:rPr>
          <w:rFonts w:eastAsia="Times New Roman" w:cstheme="minorHAnsi"/>
          <w:b/>
          <w:color w:val="489ED2"/>
        </w:rPr>
      </w:pPr>
      <w:r w:rsidRPr="009E0494">
        <w:rPr>
          <w:rFonts w:eastAsia="Times New Roman" w:cstheme="minorHAnsi"/>
          <w:b/>
          <w:color w:val="489ED2"/>
        </w:rPr>
        <w:t xml:space="preserve">OVERALL OBJECTIVES </w:t>
      </w:r>
    </w:p>
    <w:p w:rsidR="00D17A7D" w:rsidRPr="009E0494" w:rsidP="00D17A7D">
      <w:pPr>
        <w:spacing w:after="0" w:line="240" w:lineRule="auto"/>
        <w:rPr>
          <w:rFonts w:eastAsia="Times New Roman" w:cstheme="minorHAnsi"/>
          <w:sz w:val="20"/>
          <w:szCs w:val="20"/>
        </w:rPr>
      </w:pPr>
      <w:r w:rsidRPr="009E0494">
        <w:rPr>
          <w:rFonts w:eastAsia="Times New Roman" w:cstheme="minorHAnsi"/>
          <w:sz w:val="20"/>
          <w:szCs w:val="20"/>
        </w:rPr>
        <w:t xml:space="preserve">At the completion of this activity, the participants should better be able to:    </w:t>
      </w:r>
    </w:p>
    <w:p w:rsidR="009202AF" w:rsidRPr="00854D9B" w:rsidP="009540BB">
      <w:pPr>
        <w:spacing w:after="0" w:line="240" w:lineRule="auto"/>
        <w:rPr>
          <w:noProof/>
        </w:rPr>
      </w:pPr>
      <w:r w:rsidRPr="009E0494">
        <w:rPr>
          <w:rFonts w:eastAsia="Times New Roman" w:cstheme="minorHAnsi"/>
          <w:bCs/>
          <w:sz w:val="20"/>
          <w:szCs w:val="20"/>
        </w:rPr>
        <w:t>1 recognize physiologic changes that occur for the presented OB complications.</w:t>
      </w:r>
    </w:p>
    <w:p w:rsidRPr="009E0494" w:rsidP="009540BB">
      <w:pPr>
        <w:spacing w:after="0" w:line="240" w:lineRule="auto"/>
        <w:rPr>
          <w:rFonts w:eastAsia="Times New Roman" w:cstheme="minorHAnsi"/>
          <w:bCs/>
          <w:sz w:val="20"/>
          <w:szCs w:val="20"/>
        </w:rPr>
      </w:pPr>
      <w:r w:rsidRPr="009E0494">
        <w:rPr>
          <w:rFonts w:eastAsia="Times New Roman" w:cstheme="minorHAnsi"/>
          <w:bCs/>
          <w:sz w:val="20"/>
          <w:szCs w:val="20"/>
        </w:rPr>
        <w:t>2 identify genetic screening options and next steps for patients with aneuploidy risks in pregnancy.</w:t>
      </w:r>
    </w:p>
    <w:p w:rsidRPr="009E0494" w:rsidP="009540BB">
      <w:pPr>
        <w:spacing w:after="0" w:line="240" w:lineRule="auto"/>
        <w:rPr>
          <w:rFonts w:eastAsia="Times New Roman" w:cstheme="minorHAnsi"/>
          <w:bCs/>
          <w:sz w:val="20"/>
          <w:szCs w:val="20"/>
        </w:rPr>
      </w:pPr>
      <w:r w:rsidRPr="009E0494">
        <w:rPr>
          <w:rFonts w:eastAsia="Times New Roman" w:cstheme="minorHAnsi"/>
          <w:bCs/>
          <w:sz w:val="20"/>
          <w:szCs w:val="20"/>
        </w:rPr>
        <w:t>3 identify steps in the management of a postpartum hemorrhage.</w:t>
      </w:r>
    </w:p>
    <w:p w:rsidR="00D17A7D" w:rsidRPr="009E0494" w:rsidP="009540BB">
      <w:pPr>
        <w:spacing w:after="0" w:line="240" w:lineRule="auto"/>
        <w:rPr>
          <w:rFonts w:eastAsia="Times New Roman" w:cstheme="minorHAnsi"/>
        </w:rPr>
      </w:pPr>
      <w:r w:rsidRPr="009E0494">
        <w:rPr>
          <w:rFonts w:eastAsia="Times New Roman" w:cstheme="minorHAnsi"/>
          <w:bCs/>
          <w:sz w:val="20"/>
          <w:szCs w:val="20"/>
        </w:rPr>
        <w:t>4 recognize and outline management of sepsis.</w:t>
      </w:r>
      <w:r w:rsidRPr="009E0494">
        <w:rPr>
          <w:rFonts w:eastAsia="Times New Roman" w:cstheme="minorHAnsi"/>
        </w:rPr>
        <w:fldChar w:fldCharType="end"/>
      </w:r>
    </w:p>
    <w:p w:rsidR="00226B4F" w:rsidRPr="009E0494" w:rsidP="001C597A">
      <w:pPr>
        <w:spacing w:after="0" w:line="240" w:lineRule="auto"/>
        <w:rPr>
          <w:rFonts w:eastAsia="Times New Roman" w:cstheme="minorHAnsi"/>
          <w:b/>
          <w:color w:val="489ED2"/>
          <w:sz w:val="10"/>
          <w:szCs w:val="10"/>
        </w:rPr>
      </w:pPr>
      <w:bookmarkEnd w:id="0"/>
    </w:p>
    <w:p w:rsidR="000D72D5" w:rsidRPr="009E0494" w:rsidP="001C597A">
      <w:pPr>
        <w:spacing w:after="0" w:line="240" w:lineRule="auto"/>
        <w:rPr>
          <w:rFonts w:eastAsia="Times New Roman" w:cstheme="minorHAnsi"/>
          <w:b/>
          <w:color w:val="489ED2"/>
        </w:rPr>
      </w:pPr>
      <w:r w:rsidRPr="009E0494">
        <w:rPr>
          <w:rFonts w:eastAsia="Times New Roman" w:cstheme="minorHAnsi"/>
          <w:b/>
          <w:color w:val="489ED2"/>
        </w:rPr>
        <w:t xml:space="preserve">ACCREDITATION </w:t>
      </w:r>
      <w:r w:rsidRPr="009E0494" w:rsidR="005427B6">
        <w:rPr>
          <w:rFonts w:eastAsia="Times New Roman" w:cstheme="minorHAnsi"/>
          <w:b/>
          <w:color w:val="489ED2"/>
        </w:rPr>
        <w:t>AND DESIGNATION STATEMENT:</w:t>
      </w:r>
      <w:r w:rsidRPr="009E0494">
        <w:rPr>
          <w:rFonts w:eastAsia="Times New Roman" w:cstheme="minorHAnsi"/>
          <w:b/>
          <w:color w:val="489ED2"/>
        </w:rPr>
        <w:t xml:space="preserve">         </w:t>
      </w:r>
    </w:p>
    <w:p w:rsidR="00561933" w:rsidRPr="009E0494" w:rsidP="00FC200D">
      <w:pPr>
        <w:spacing w:after="0" w:line="240" w:lineRule="auto"/>
        <w:rPr>
          <w:rFonts w:ascii="Calibri" w:hAnsi="Calibri"/>
          <w:sz w:val="20"/>
          <w:szCs w:val="20"/>
        </w:rPr>
      </w:pPr>
      <w:bookmarkStart w:id="2" w:name="_Hlk150507292"/>
      <w:bookmarkStart w:id="3" w:name="_Hlk150505701"/>
      <w:r w:rsidRPr="009E0494">
        <w:rPr>
          <w:rFonts w:ascii="Calibri" w:hAnsi="Calibri"/>
          <w:sz w:val="20"/>
          <w:szCs w:val="20"/>
        </w:rPr>
        <w:t>Allina Health is accredited by the Accreditation Council for Continuing Medical Education (ACCME) to provide continuing medical education for physicians.</w:t>
      </w:r>
    </w:p>
    <w:p w:rsidR="00561933" w:rsidRPr="009E0494" w:rsidP="00FC200D">
      <w:pPr>
        <w:spacing w:after="0" w:line="240" w:lineRule="auto"/>
        <w:rPr>
          <w:rFonts w:ascii="Calibri" w:eastAsia="Times New Roman" w:hAnsi="Calibri" w:cs="Calibri"/>
          <w:sz w:val="20"/>
          <w:szCs w:val="20"/>
        </w:rPr>
      </w:pPr>
    </w:p>
    <w:p w:rsidR="00FC200D" w:rsidRPr="009E0494" w:rsidP="00FC200D">
      <w:pPr>
        <w:spacing w:after="0" w:line="240" w:lineRule="auto"/>
        <w:rPr>
          <w:rFonts w:ascii="Calibri" w:hAnsi="Calibri" w:cs="Arial"/>
          <w:bCs/>
          <w:sz w:val="20"/>
          <w:szCs w:val="20"/>
        </w:rPr>
      </w:pPr>
      <w:r w:rsidRPr="009E0494">
        <w:rPr>
          <w:rFonts w:ascii="Calibri" w:eastAsia="Times New Roman" w:hAnsi="Calibri" w:cs="Calibri"/>
          <w:sz w:val="20"/>
          <w:szCs w:val="20"/>
        </w:rPr>
        <w:t xml:space="preserve">The individual is responsible for determining whether this activity meets the requirements for acceptable continuing education for their discipline. In addition, you may be required to provide proof of attendance to the board upon request such as certificate, handout, agenda, etc. You should claim only those hours </w:t>
      </w:r>
      <w:r w:rsidRPr="009E0494" w:rsidR="005427B6">
        <w:rPr>
          <w:rFonts w:ascii="Calibri" w:eastAsia="Times New Roman" w:hAnsi="Calibri" w:cs="Calibri"/>
          <w:sz w:val="20"/>
          <w:szCs w:val="20"/>
        </w:rPr>
        <w:t>spent</w:t>
      </w:r>
      <w:r w:rsidRPr="009E0494">
        <w:rPr>
          <w:rFonts w:ascii="Calibri" w:eastAsia="Times New Roman" w:hAnsi="Calibri" w:cs="Calibri"/>
          <w:sz w:val="20"/>
          <w:szCs w:val="20"/>
        </w:rPr>
        <w:t xml:space="preserve"> in the educational program.</w:t>
      </w:r>
      <w:bookmarkEnd w:id="2"/>
      <w:bookmarkEnd w:id="3"/>
      <w:r w:rsidRPr="009E0494">
        <w:rPr>
          <w:rFonts w:ascii="Calibri" w:hAnsi="Calibri" w:cs="Arial"/>
          <w:bCs/>
          <w:sz w:val="16"/>
          <w:szCs w:val="16"/>
        </w:rPr>
        <w:t xml:space="preserve"> </w:t>
      </w:r>
      <w:r w:rsidRPr="009E0494">
        <w:rPr>
          <w:rFonts w:ascii="Calibri" w:hAnsi="Calibri" w:cs="Arial"/>
          <w:bCs/>
          <w:sz w:val="20"/>
          <w:szCs w:val="20"/>
        </w:rPr>
        <w:fldChar w:fldCharType="begin"/>
      </w:r>
      <w:r w:rsidRPr="009E0494">
        <w:rPr>
          <w:rFonts w:ascii="Calibri" w:hAnsi="Calibri" w:cs="Arial"/>
          <w:bCs/>
          <w:sz w:val="20"/>
          <w:szCs w:val="20"/>
        </w:rPr>
        <w:instrText xml:space="preserve"> IF </w:instrText>
      </w:r>
      <w:r w:rsidRPr="009E0494">
        <w:rPr>
          <w:rFonts w:ascii="Calibri" w:hAnsi="Calibri" w:cs="Arial"/>
          <w:bCs/>
          <w:sz w:val="20"/>
          <w:szCs w:val="20"/>
        </w:rPr>
        <w:instrText>0.00</w:instrText>
      </w:r>
      <w:r w:rsidRPr="009E0494">
        <w:rPr>
          <w:rFonts w:ascii="Calibri" w:hAnsi="Calibri" w:cs="Arial"/>
          <w:bCs/>
          <w:sz w:val="20"/>
          <w:szCs w:val="20"/>
        </w:rPr>
        <w:instrText xml:space="preserve"> &gt; 0 "</w:instrText>
      </w:r>
    </w:p>
    <w:p w:rsidR="00FC3E12" w:rsidRPr="009E0494" w:rsidP="00FC200D">
      <w:pPr>
        <w:spacing w:after="0" w:line="240" w:lineRule="auto"/>
        <w:rPr>
          <w:rFonts w:ascii="Calibri" w:hAnsi="Calibri" w:cs="Arial"/>
          <w:bCs/>
          <w:sz w:val="20"/>
          <w:szCs w:val="20"/>
        </w:rPr>
      </w:pPr>
    </w:p>
    <w:p w:rsidR="00CD1800" w:rsidP="00CD1800">
      <w:pPr>
        <w:spacing w:after="0" w:line="240" w:lineRule="auto"/>
        <w:rPr>
          <w:rFonts w:cstheme="minorHAnsi"/>
          <w:b/>
          <w:color w:val="002060"/>
          <w:sz w:val="20"/>
          <w:szCs w:val="20"/>
        </w:rPr>
      </w:pPr>
      <w:r w:rsidRPr="009E0494">
        <w:rPr>
          <w:rFonts w:ascii="Calibri" w:hAnsi="Calibri" w:cs="Arial"/>
          <w:b/>
          <w:sz w:val="20"/>
          <w:szCs w:val="20"/>
        </w:rPr>
        <w:instrText xml:space="preserve">ASRT (Tech): </w:instrText>
      </w:r>
      <w:r w:rsidRPr="009E0494">
        <w:rPr>
          <w:rFonts w:ascii="Calibri" w:hAnsi="Calibri"/>
          <w:bCs/>
          <w:sz w:val="20"/>
          <w:szCs w:val="20"/>
        </w:rPr>
        <w:instrText xml:space="preserve">This activity has been reviewed and accepted to meet the American Society of Radiologic Technologists (ASRT) continuing education requirements for </w:instrText>
      </w:r>
      <w:r w:rsidRPr="009E0494">
        <w:rPr>
          <w:rFonts w:ascii="Calibri" w:hAnsi="Calibri"/>
          <w:bCs/>
          <w:sz w:val="20"/>
          <w:szCs w:val="20"/>
        </w:rPr>
        <w:fldChar w:fldCharType="begin"/>
      </w:r>
      <w:r w:rsidRPr="009E0494">
        <w:rPr>
          <w:rFonts w:ascii="Calibri" w:hAnsi="Calibri"/>
          <w:bCs/>
          <w:sz w:val="20"/>
          <w:szCs w:val="20"/>
        </w:rPr>
        <w:instrText xml:space="preserve"> MERGEFIELD </w:instrText>
      </w:r>
      <w:r w:rsidRPr="009E0494">
        <w:rPr>
          <w:rFonts w:ascii="Calibri" w:hAnsi="Calibri" w:cs="Arial"/>
          <w:bCs/>
          <w:sz w:val="20"/>
          <w:szCs w:val="20"/>
        </w:rPr>
        <w:instrText>ASRThoursMax \#0.00#</w:instrText>
      </w:r>
      <w:r w:rsidRPr="009E0494">
        <w:rPr>
          <w:rFonts w:ascii="Calibri" w:hAnsi="Calibri"/>
          <w:bCs/>
          <w:sz w:val="20"/>
          <w:szCs w:val="20"/>
        </w:rPr>
        <w:instrText xml:space="preserve"> </w:instrText>
      </w:r>
      <w:r w:rsidRPr="009E0494">
        <w:rPr>
          <w:rFonts w:ascii="Calibri" w:hAnsi="Calibri"/>
          <w:bCs/>
          <w:sz w:val="20"/>
          <w:szCs w:val="20"/>
        </w:rPr>
        <w:fldChar w:fldCharType="separate"/>
      </w:r>
      <w:r w:rsidRPr="009E0494">
        <w:rPr>
          <w:rFonts w:ascii="Calibri" w:hAnsi="Calibri"/>
          <w:bCs/>
          <w:sz w:val="20"/>
          <w:szCs w:val="20"/>
        </w:rPr>
        <w:fldChar w:fldCharType="end"/>
      </w:r>
      <w:r w:rsidRPr="009E0494">
        <w:rPr>
          <w:rFonts w:ascii="Calibri" w:hAnsi="Calibri"/>
          <w:bCs/>
          <w:sz w:val="20"/>
          <w:szCs w:val="20"/>
        </w:rPr>
        <w:instrText xml:space="preserve"> hours of Category A credit. </w:instrText>
      </w:r>
      <w:r w:rsidRPr="009E0494">
        <w:rPr>
          <w:rFonts w:cstheme="minorHAnsi"/>
          <w:b/>
          <w:color w:val="002060"/>
          <w:sz w:val="20"/>
          <w:szCs w:val="20"/>
        </w:rPr>
        <w:fldChar w:fldCharType="begin"/>
      </w:r>
      <w:r w:rsidRPr="009E0494">
        <w:rPr>
          <w:rFonts w:cstheme="minorHAnsi"/>
          <w:b/>
          <w:color w:val="002060"/>
          <w:sz w:val="20"/>
          <w:szCs w:val="20"/>
        </w:rPr>
        <w:instrText xml:space="preserve"> IF </w:instrText>
      </w:r>
      <w:r w:rsidRPr="009E0494">
        <w:rPr>
          <w:rFonts w:cstheme="minorHAnsi"/>
          <w:b/>
          <w:color w:val="002060"/>
          <w:sz w:val="20"/>
          <w:szCs w:val="20"/>
        </w:rPr>
        <w:fldChar w:fldCharType="begin"/>
      </w:r>
      <w:r w:rsidRPr="009E0494">
        <w:rPr>
          <w:rFonts w:cstheme="minorHAnsi"/>
          <w:b/>
          <w:color w:val="002060"/>
          <w:sz w:val="20"/>
          <w:szCs w:val="20"/>
        </w:rPr>
        <w:instrText xml:space="preserve"> MERGEFIELD ASRT </w:instrText>
      </w:r>
      <w:r w:rsidRPr="009E0494">
        <w:rPr>
          <w:rFonts w:cstheme="minorHAnsi"/>
          <w:b/>
          <w:color w:val="002060"/>
          <w:sz w:val="20"/>
          <w:szCs w:val="20"/>
        </w:rPr>
        <w:fldChar w:fldCharType="separate"/>
      </w:r>
      <w:r w:rsidRPr="009E0494">
        <w:rPr>
          <w:rFonts w:cstheme="minorHAnsi"/>
          <w:b/>
          <w:color w:val="002060"/>
          <w:sz w:val="20"/>
          <w:szCs w:val="20"/>
        </w:rPr>
        <w:fldChar w:fldCharType="end"/>
      </w:r>
      <w:r w:rsidRPr="009E0494">
        <w:rPr>
          <w:rFonts w:cstheme="minorHAnsi"/>
          <w:b/>
          <w:color w:val="002060"/>
          <w:sz w:val="20"/>
          <w:szCs w:val="20"/>
        </w:rPr>
        <w:instrText xml:space="preserve"> &lt;&gt; "" "</w:instrText>
      </w:r>
    </w:p>
    <w:p w:rsidR="00CD1800" w:rsidP="00CD1800">
      <w:pPr>
        <w:spacing w:after="0" w:line="240" w:lineRule="auto"/>
        <w:rPr>
          <w:rFonts w:cstheme="minorHAnsi"/>
          <w:b/>
          <w:color w:val="002060"/>
          <w:sz w:val="20"/>
          <w:szCs w:val="20"/>
        </w:rPr>
      </w:pPr>
    </w:p>
    <w:p w:rsidR="00CD1800" w:rsidP="00CD1800">
      <w:pPr>
        <w:spacing w:after="0" w:line="240" w:lineRule="auto"/>
        <w:rPr>
          <w:rFonts w:cstheme="minorHAnsi"/>
          <w:b/>
          <w:color w:val="002060"/>
          <w:sz w:val="20"/>
          <w:szCs w:val="20"/>
        </w:rPr>
      </w:pPr>
      <w:r w:rsidRPr="009E0494">
        <w:rPr>
          <w:rFonts w:cstheme="minorHAnsi"/>
          <w:b/>
          <w:color w:val="002060"/>
          <w:sz w:val="20"/>
          <w:szCs w:val="20"/>
        </w:rPr>
        <w:instrText xml:space="preserve">Reference # </w:instrText>
      </w:r>
      <w:r w:rsidRPr="009E0494">
        <w:rPr>
          <w:rFonts w:cstheme="minorHAnsi"/>
          <w:b/>
          <w:color w:val="002060"/>
          <w:sz w:val="20"/>
          <w:szCs w:val="20"/>
        </w:rPr>
        <w:fldChar w:fldCharType="begin"/>
      </w:r>
      <w:r w:rsidRPr="009E0494">
        <w:rPr>
          <w:rFonts w:cstheme="minorHAnsi"/>
          <w:b/>
          <w:color w:val="002060"/>
          <w:sz w:val="20"/>
          <w:szCs w:val="20"/>
        </w:rPr>
        <w:instrText xml:space="preserve"> MERGEFIELD ASRT </w:instrText>
      </w:r>
      <w:r w:rsidRPr="009E0494">
        <w:rPr>
          <w:rFonts w:cstheme="minorHAnsi"/>
          <w:b/>
          <w:color w:val="002060"/>
          <w:sz w:val="20"/>
          <w:szCs w:val="20"/>
        </w:rPr>
        <w:fldChar w:fldCharType="separate"/>
      </w:r>
      <w:r w:rsidRPr="009E0494">
        <w:rPr>
          <w:rFonts w:cstheme="minorHAnsi"/>
          <w:b/>
          <w:color w:val="002060"/>
          <w:sz w:val="20"/>
          <w:szCs w:val="20"/>
        </w:rPr>
        <w:fldChar w:fldCharType="end"/>
      </w:r>
      <w:r w:rsidRPr="009E0494">
        <w:rPr>
          <w:rFonts w:cstheme="minorHAnsi"/>
          <w:b/>
          <w:color w:val="002060"/>
          <w:sz w:val="20"/>
          <w:szCs w:val="20"/>
        </w:rPr>
        <w:instrText xml:space="preserve">" "" </w:instrText>
      </w:r>
      <w:r w:rsidRPr="009E0494">
        <w:rPr>
          <w:rFonts w:cstheme="minorHAnsi"/>
          <w:b/>
          <w:color w:val="002060"/>
          <w:sz w:val="20"/>
          <w:szCs w:val="20"/>
        </w:rPr>
        <w:fldChar w:fldCharType="separate"/>
      </w:r>
      <w:r w:rsidRPr="009E0494">
        <w:rPr>
          <w:rFonts w:cstheme="minorHAnsi"/>
          <w:b/>
          <w:color w:val="002060"/>
          <w:sz w:val="20"/>
          <w:szCs w:val="20"/>
        </w:rPr>
        <w:fldChar w:fldCharType="end"/>
      </w:r>
      <w:r w:rsidRPr="009E0494">
        <w:rPr>
          <w:rFonts w:cstheme="minorHAnsi"/>
          <w:b/>
          <w:color w:val="002060"/>
          <w:sz w:val="20"/>
          <w:szCs w:val="20"/>
        </w:rPr>
        <w:fldChar w:fldCharType="begin"/>
      </w:r>
      <w:r w:rsidRPr="009E0494">
        <w:rPr>
          <w:rFonts w:cstheme="minorHAnsi"/>
          <w:b/>
          <w:color w:val="002060"/>
          <w:sz w:val="20"/>
          <w:szCs w:val="20"/>
        </w:rPr>
        <w:instrText xml:space="preserve"> IF </w:instrText>
      </w:r>
      <w:r w:rsidRPr="009E0494">
        <w:rPr>
          <w:rFonts w:cstheme="minorHAnsi"/>
          <w:b/>
          <w:color w:val="002060"/>
          <w:sz w:val="20"/>
          <w:szCs w:val="20"/>
        </w:rPr>
        <w:fldChar w:fldCharType="begin"/>
      </w:r>
      <w:r w:rsidRPr="009E0494">
        <w:rPr>
          <w:rFonts w:cstheme="minorHAnsi"/>
          <w:b/>
          <w:color w:val="002060"/>
          <w:sz w:val="20"/>
          <w:szCs w:val="20"/>
        </w:rPr>
        <w:instrText xml:space="preserve"> = </w:instrText>
      </w:r>
      <w:r w:rsidRPr="009E0494">
        <w:rPr>
          <w:rFonts w:cstheme="minorHAnsi"/>
          <w:b/>
          <w:color w:val="002060"/>
          <w:sz w:val="20"/>
          <w:szCs w:val="20"/>
        </w:rPr>
        <w:fldChar w:fldCharType="begin"/>
      </w:r>
      <w:r w:rsidRPr="009E0494">
        <w:rPr>
          <w:rFonts w:cstheme="minorHAnsi"/>
          <w:b/>
          <w:color w:val="002060"/>
          <w:sz w:val="20"/>
          <w:szCs w:val="20"/>
        </w:rPr>
        <w:instrText xml:space="preserve"> MERGEFIELD ASRTStart </w:instrText>
      </w:r>
      <w:r w:rsidRPr="009E0494">
        <w:rPr>
          <w:rFonts w:cstheme="minorHAnsi"/>
          <w:b/>
          <w:color w:val="002060"/>
          <w:sz w:val="20"/>
          <w:szCs w:val="20"/>
        </w:rPr>
        <w:fldChar w:fldCharType="separate"/>
      </w:r>
      <w:r w:rsidRPr="009E0494">
        <w:rPr>
          <w:rFonts w:cstheme="minorHAnsi"/>
          <w:b/>
          <w:color w:val="002060"/>
          <w:sz w:val="20"/>
          <w:szCs w:val="20"/>
        </w:rPr>
        <w:fldChar w:fldCharType="end"/>
      </w:r>
      <w:r w:rsidRPr="009E0494">
        <w:rPr>
          <w:rFonts w:cstheme="minorHAnsi"/>
          <w:b/>
          <w:color w:val="002060"/>
          <w:sz w:val="20"/>
          <w:szCs w:val="20"/>
        </w:rPr>
        <w:instrText xml:space="preserve"> + </w:instrText>
      </w:r>
      <w:r w:rsidRPr="009E0494">
        <w:rPr>
          <w:rFonts w:cstheme="minorHAnsi"/>
          <w:b/>
          <w:color w:val="002060"/>
          <w:sz w:val="20"/>
          <w:szCs w:val="20"/>
        </w:rPr>
        <w:fldChar w:fldCharType="begin"/>
      </w:r>
      <w:r w:rsidRPr="009E0494">
        <w:rPr>
          <w:rFonts w:cstheme="minorHAnsi"/>
          <w:b/>
          <w:color w:val="002060"/>
          <w:sz w:val="20"/>
          <w:szCs w:val="20"/>
        </w:rPr>
        <w:instrText xml:space="preserve"> MERGEFIELD ASRTExpire </w:instrText>
      </w:r>
      <w:r w:rsidRPr="009E0494">
        <w:rPr>
          <w:rFonts w:cstheme="minorHAnsi"/>
          <w:b/>
          <w:color w:val="002060"/>
          <w:sz w:val="20"/>
          <w:szCs w:val="20"/>
        </w:rPr>
        <w:fldChar w:fldCharType="separate"/>
      </w:r>
      <w:r w:rsidRPr="009E0494">
        <w:rPr>
          <w:rFonts w:cstheme="minorHAnsi"/>
          <w:b/>
          <w:color w:val="002060"/>
          <w:sz w:val="20"/>
          <w:szCs w:val="20"/>
        </w:rPr>
        <w:fldChar w:fldCharType="end"/>
      </w:r>
      <w:r w:rsidRPr="009E0494">
        <w:rPr>
          <w:rFonts w:cstheme="minorHAnsi"/>
          <w:b/>
          <w:color w:val="002060"/>
          <w:sz w:val="20"/>
          <w:szCs w:val="20"/>
        </w:rPr>
        <w:instrText xml:space="preserve"> </w:instrText>
      </w:r>
      <w:r w:rsidRPr="009E0494">
        <w:rPr>
          <w:rFonts w:cstheme="minorHAnsi"/>
          <w:b/>
          <w:color w:val="002060"/>
          <w:sz w:val="20"/>
          <w:szCs w:val="20"/>
        </w:rPr>
        <w:fldChar w:fldCharType="separate"/>
      </w:r>
      <w:r w:rsidRPr="009E0494">
        <w:rPr>
          <w:rFonts w:cstheme="minorHAnsi"/>
          <w:b/>
          <w:color w:val="002060"/>
          <w:sz w:val="20"/>
          <w:szCs w:val="20"/>
        </w:rPr>
        <w:fldChar w:fldCharType="end"/>
      </w:r>
      <w:r w:rsidRPr="009E0494">
        <w:rPr>
          <w:rFonts w:cstheme="minorHAnsi"/>
          <w:b/>
          <w:color w:val="002060"/>
          <w:sz w:val="20"/>
          <w:szCs w:val="20"/>
        </w:rPr>
        <w:instrText xml:space="preserve"> &lt;&gt; "" "</w:instrText>
      </w:r>
    </w:p>
    <w:p w:rsidR="00CD1800" w:rsidP="00CD1800">
      <w:pPr>
        <w:spacing w:after="0" w:line="240" w:lineRule="auto"/>
        <w:rPr>
          <w:rFonts w:cstheme="minorHAnsi"/>
          <w:b/>
          <w:color w:val="002060"/>
          <w:sz w:val="20"/>
          <w:szCs w:val="20"/>
        </w:rPr>
      </w:pPr>
      <w:r w:rsidRPr="009E0494">
        <w:rPr>
          <w:rFonts w:cstheme="minorHAnsi"/>
          <w:b/>
          <w:color w:val="002060"/>
          <w:sz w:val="20"/>
          <w:szCs w:val="20"/>
        </w:rPr>
        <w:instrText xml:space="preserve">Start Date: </w:instrText>
      </w:r>
      <w:r w:rsidRPr="009E0494">
        <w:rPr>
          <w:rFonts w:cstheme="minorHAnsi"/>
          <w:b/>
          <w:color w:val="002060"/>
          <w:sz w:val="20"/>
          <w:szCs w:val="20"/>
        </w:rPr>
        <w:fldChar w:fldCharType="begin"/>
      </w:r>
      <w:r w:rsidRPr="009E0494">
        <w:rPr>
          <w:rFonts w:cstheme="minorHAnsi"/>
          <w:b/>
          <w:color w:val="002060"/>
          <w:sz w:val="20"/>
          <w:szCs w:val="20"/>
        </w:rPr>
        <w:instrText xml:space="preserve"> MERGEFIELD ASRTStart </w:instrText>
      </w:r>
      <w:r w:rsidRPr="009E0494">
        <w:rPr>
          <w:rFonts w:cstheme="minorHAnsi"/>
          <w:b/>
          <w:color w:val="002060"/>
          <w:sz w:val="20"/>
          <w:szCs w:val="20"/>
        </w:rPr>
        <w:fldChar w:fldCharType="separate"/>
      </w:r>
      <w:r w:rsidRPr="009E0494">
        <w:rPr>
          <w:rFonts w:cstheme="minorHAnsi"/>
          <w:b/>
          <w:color w:val="002060"/>
          <w:sz w:val="20"/>
          <w:szCs w:val="20"/>
        </w:rPr>
        <w:fldChar w:fldCharType="end"/>
      </w:r>
      <w:r w:rsidRPr="009E0494">
        <w:rPr>
          <w:rFonts w:cstheme="minorHAnsi"/>
          <w:b/>
          <w:color w:val="002060"/>
          <w:sz w:val="20"/>
          <w:szCs w:val="20"/>
        </w:rPr>
        <w:instrText xml:space="preserve">             </w:instrText>
      </w:r>
    </w:p>
    <w:p w:rsidR="00FC200D" w:rsidRPr="00CD1800" w:rsidP="00CD1800">
      <w:pPr>
        <w:spacing w:after="0" w:line="240" w:lineRule="auto"/>
        <w:rPr>
          <w:rFonts w:ascii="Calibri" w:hAnsi="Calibri"/>
          <w:bCs/>
          <w:sz w:val="20"/>
          <w:szCs w:val="20"/>
        </w:rPr>
      </w:pPr>
      <w:r w:rsidRPr="009E0494">
        <w:rPr>
          <w:rFonts w:cstheme="minorHAnsi"/>
          <w:b/>
          <w:color w:val="002060"/>
          <w:sz w:val="20"/>
          <w:szCs w:val="20"/>
        </w:rPr>
        <w:instrText xml:space="preserve">Expire Date: </w:instrText>
      </w:r>
      <w:r w:rsidRPr="009E0494">
        <w:rPr>
          <w:rFonts w:cstheme="minorHAnsi"/>
          <w:b/>
          <w:color w:val="002060"/>
          <w:sz w:val="20"/>
          <w:szCs w:val="20"/>
        </w:rPr>
        <w:fldChar w:fldCharType="begin"/>
      </w:r>
      <w:r w:rsidRPr="009E0494">
        <w:rPr>
          <w:rFonts w:cstheme="minorHAnsi"/>
          <w:b/>
          <w:color w:val="002060"/>
          <w:sz w:val="20"/>
          <w:szCs w:val="20"/>
        </w:rPr>
        <w:instrText xml:space="preserve"> MERGEFIELD ASRTExpire </w:instrText>
      </w:r>
      <w:r w:rsidRPr="009E0494">
        <w:rPr>
          <w:rFonts w:cstheme="minorHAnsi"/>
          <w:b/>
          <w:color w:val="002060"/>
          <w:sz w:val="20"/>
          <w:szCs w:val="20"/>
        </w:rPr>
        <w:fldChar w:fldCharType="separate"/>
      </w:r>
      <w:r w:rsidRPr="009E0494">
        <w:rPr>
          <w:rFonts w:cstheme="minorHAnsi"/>
          <w:b/>
          <w:color w:val="002060"/>
          <w:sz w:val="20"/>
          <w:szCs w:val="20"/>
        </w:rPr>
        <w:fldChar w:fldCharType="end"/>
      </w:r>
      <w:r w:rsidRPr="009E0494">
        <w:rPr>
          <w:rFonts w:cstheme="minorHAnsi"/>
          <w:b/>
          <w:color w:val="002060"/>
          <w:sz w:val="20"/>
          <w:szCs w:val="20"/>
        </w:rPr>
        <w:instrText xml:space="preserve">" "" </w:instrText>
      </w:r>
      <w:r w:rsidRPr="009E0494">
        <w:rPr>
          <w:rFonts w:cstheme="minorHAnsi"/>
          <w:b/>
          <w:color w:val="002060"/>
          <w:sz w:val="20"/>
          <w:szCs w:val="20"/>
        </w:rPr>
        <w:fldChar w:fldCharType="separate"/>
      </w:r>
      <w:r w:rsidRPr="009E0494">
        <w:rPr>
          <w:rFonts w:cstheme="minorHAnsi"/>
          <w:b/>
          <w:color w:val="002060"/>
          <w:sz w:val="20"/>
          <w:szCs w:val="20"/>
        </w:rPr>
        <w:fldChar w:fldCharType="end"/>
      </w:r>
    </w:p>
    <w:p w:rsidR="00FC200D" w:rsidRPr="009E0494" w:rsidP="00FC200D">
      <w:pPr>
        <w:spacing w:after="0" w:line="240" w:lineRule="auto"/>
        <w:rPr>
          <w:rFonts w:ascii="Calibri" w:hAnsi="Calibri"/>
          <w:b/>
          <w:sz w:val="20"/>
          <w:szCs w:val="20"/>
        </w:rPr>
      </w:pPr>
    </w:p>
    <w:p w:rsidR="00FC200D" w:rsidRPr="009E0494" w:rsidP="00FC200D">
      <w:pPr>
        <w:spacing w:after="0" w:line="240" w:lineRule="auto"/>
        <w:rPr>
          <w:rFonts w:ascii="Calibri" w:hAnsi="Calibri" w:cs="Arial"/>
          <w:bCs/>
          <w:sz w:val="20"/>
          <w:szCs w:val="20"/>
        </w:rPr>
      </w:pPr>
      <w:r w:rsidRPr="009E0494">
        <w:rPr>
          <w:rFonts w:ascii="Calibri" w:hAnsi="Calibri"/>
          <w:b/>
          <w:sz w:val="20"/>
          <w:szCs w:val="20"/>
        </w:rPr>
        <w:instrText>CQR/ARRT®</w:instrText>
      </w:r>
      <w:r w:rsidRPr="009E0494">
        <w:rPr>
          <w:rFonts w:ascii="Calibri" w:hAnsi="Calibri"/>
          <w:sz w:val="20"/>
          <w:szCs w:val="20"/>
        </w:rPr>
        <w:instrText xml:space="preserve"> </w:instrText>
      </w:r>
      <w:r w:rsidRPr="009E0494">
        <w:rPr>
          <w:rFonts w:ascii="Calibri" w:hAnsi="Calibri"/>
          <w:b/>
          <w:bCs/>
          <w:sz w:val="20"/>
          <w:szCs w:val="20"/>
        </w:rPr>
        <w:instrText>Credit Distribution:</w:instrText>
      </w:r>
      <w:r w:rsidRPr="009E0494">
        <w:rPr>
          <w:rFonts w:ascii="Calibri" w:hAnsi="Calibri"/>
          <w:sz w:val="20"/>
          <w:szCs w:val="20"/>
        </w:rPr>
        <w:instrText xml:space="preserve"> This activity does provide Continuing Qualifications Requirements (CQR) Credit distribution</w:instrText>
      </w:r>
      <w:r w:rsidRPr="009E0494">
        <w:rPr>
          <w:rFonts w:ascii="Calibri" w:hAnsi="Calibri"/>
          <w:b/>
          <w:bCs/>
          <w:sz w:val="20"/>
          <w:szCs w:val="20"/>
        </w:rPr>
        <w:instrText xml:space="preserve">, </w:instrText>
      </w:r>
      <w:r w:rsidRPr="009E0494">
        <w:rPr>
          <w:rFonts w:ascii="Calibri" w:hAnsi="Calibri"/>
          <w:sz w:val="20"/>
          <w:szCs w:val="20"/>
        </w:rPr>
        <w:instrText>breakdown located in your handout.</w:instrText>
      </w:r>
      <w:r w:rsidRPr="009E0494">
        <w:rPr>
          <w:rFonts w:ascii="Calibri" w:hAnsi="Calibri" w:cs="Arial"/>
          <w:bCs/>
          <w:sz w:val="20"/>
          <w:szCs w:val="20"/>
        </w:rPr>
        <w:instrText xml:space="preserve">" "" </w:instrText>
      </w:r>
      <w:r w:rsidRPr="009E0494">
        <w:rPr>
          <w:rFonts w:ascii="Calibri" w:hAnsi="Calibri" w:cs="Arial"/>
          <w:bCs/>
          <w:sz w:val="20"/>
          <w:szCs w:val="20"/>
        </w:rPr>
        <w:fldChar w:fldCharType="separate"/>
      </w:r>
      <w:r w:rsidRPr="009E0494">
        <w:rPr>
          <w:rFonts w:ascii="Calibri" w:hAnsi="Calibri" w:cs="Arial"/>
          <w:bCs/>
          <w:sz w:val="20"/>
          <w:szCs w:val="20"/>
        </w:rPr>
        <w:fldChar w:fldCharType="end"/>
      </w:r>
      <w:r w:rsidRPr="009E0494">
        <w:rPr>
          <w:rFonts w:ascii="Calibri" w:hAnsi="Calibri" w:cs="Arial"/>
          <w:bCs/>
          <w:sz w:val="20"/>
          <w:szCs w:val="20"/>
        </w:rPr>
        <w:fldChar w:fldCharType="begin"/>
      </w:r>
      <w:r w:rsidRPr="009E0494">
        <w:rPr>
          <w:rFonts w:ascii="Calibri" w:hAnsi="Calibri" w:cs="Arial"/>
          <w:bCs/>
          <w:sz w:val="20"/>
          <w:szCs w:val="20"/>
        </w:rPr>
        <w:instrText xml:space="preserve"> IF </w:instrText>
      </w:r>
      <w:r w:rsidRPr="009E0494">
        <w:rPr>
          <w:rFonts w:ascii="Calibri" w:hAnsi="Calibri" w:cs="Arial"/>
          <w:bCs/>
          <w:sz w:val="20"/>
          <w:szCs w:val="20"/>
        </w:rPr>
        <w:instrText>7.50</w:instrText>
      </w:r>
      <w:r w:rsidRPr="009E0494">
        <w:rPr>
          <w:rFonts w:ascii="Calibri" w:hAnsi="Calibri" w:cs="Arial"/>
          <w:bCs/>
          <w:sz w:val="20"/>
          <w:szCs w:val="20"/>
        </w:rPr>
        <w:instrText xml:space="preserve"> &gt; 0 "</w:instrText>
      </w:r>
    </w:p>
    <w:p w:rsidR="00FC200D" w:rsidRPr="009E0494" w:rsidP="00FC200D">
      <w:pPr>
        <w:spacing w:after="0" w:line="240" w:lineRule="auto"/>
        <w:rPr>
          <w:rFonts w:ascii="Calibri" w:hAnsi="Calibri" w:cs="Arial"/>
          <w:bCs/>
          <w:sz w:val="20"/>
          <w:szCs w:val="20"/>
        </w:rPr>
      </w:pPr>
    </w:p>
    <w:p w:rsidR="00FC200D" w:rsidRPr="009E0494" w:rsidP="00FC200D">
      <w:pPr>
        <w:spacing w:after="0" w:line="240" w:lineRule="auto"/>
        <w:rPr>
          <w:rFonts w:ascii="Calibri" w:hAnsi="Calibri" w:cs="Arial"/>
          <w:b/>
          <w:sz w:val="20"/>
          <w:szCs w:val="20"/>
        </w:rPr>
      </w:pPr>
      <w:r w:rsidRPr="009E0494">
        <w:rPr>
          <w:rFonts w:ascii="Calibri" w:hAnsi="Calibri" w:cs="Arial"/>
          <w:b/>
          <w:sz w:val="20"/>
          <w:szCs w:val="20"/>
        </w:rPr>
        <w:instrText xml:space="preserve">Physicians: </w:instrText>
      </w:r>
      <w:r w:rsidRPr="009E0494">
        <w:rPr>
          <w:rFonts w:ascii="Calibri" w:hAnsi="Calibri" w:cs="Arial"/>
          <w:sz w:val="20"/>
          <w:szCs w:val="20"/>
        </w:rPr>
        <w:instrText>Allina Health</w:instrText>
      </w:r>
      <w:r w:rsidRPr="009E0494">
        <w:rPr>
          <w:rFonts w:ascii="Calibri" w:hAnsi="Calibri"/>
          <w:sz w:val="20"/>
          <w:szCs w:val="20"/>
        </w:rPr>
        <w:instrText xml:space="preserve"> </w:instrText>
      </w:r>
      <w:r w:rsidRPr="009E0494">
        <w:rPr>
          <w:rFonts w:ascii="Calibri" w:hAnsi="Calibri" w:cs="Arial"/>
          <w:sz w:val="20"/>
          <w:szCs w:val="20"/>
        </w:rPr>
        <w:instrText xml:space="preserve">designates this </w:instrText>
      </w:r>
      <w:r w:rsidRPr="009E0494">
        <w:rPr>
          <w:rFonts w:ascii="Calibri" w:hAnsi="Calibri" w:cs="Arial"/>
          <w:sz w:val="20"/>
          <w:szCs w:val="20"/>
        </w:rPr>
        <w:fldChar w:fldCharType="begin"/>
      </w:r>
      <w:r w:rsidRPr="009E0494">
        <w:rPr>
          <w:rFonts w:ascii="Calibri" w:hAnsi="Calibri" w:cs="Arial"/>
          <w:sz w:val="20"/>
          <w:szCs w:val="20"/>
        </w:rPr>
        <w:instrText xml:space="preserve"> IF </w:instrText>
      </w:r>
      <w:r w:rsidRPr="009E0494">
        <w:rPr>
          <w:rFonts w:ascii="Calibri" w:hAnsi="Calibri" w:cs="Arial"/>
          <w:sz w:val="20"/>
          <w:szCs w:val="20"/>
        </w:rPr>
        <w:instrText>"</w:instrText>
      </w:r>
      <w:r w:rsidRPr="009E0494">
        <w:rPr>
          <w:rFonts w:ascii="Calibri" w:hAnsi="Calibri" w:cs="Arial"/>
          <w:sz w:val="20"/>
          <w:szCs w:val="20"/>
        </w:rPr>
        <w:instrText>Live Activity</w:instrText>
      </w:r>
      <w:r w:rsidRPr="009E0494">
        <w:rPr>
          <w:rFonts w:ascii="Calibri" w:hAnsi="Calibri" w:cs="Arial"/>
          <w:sz w:val="20"/>
          <w:szCs w:val="20"/>
        </w:rPr>
        <w:instrText>"</w:instrText>
      </w:r>
      <w:r w:rsidRPr="009E0494">
        <w:rPr>
          <w:rFonts w:ascii="Calibri" w:hAnsi="Calibri" w:cs="Arial"/>
          <w:sz w:val="20"/>
          <w:szCs w:val="20"/>
        </w:rPr>
        <w:instrText xml:space="preserve"> &lt;&gt; "" "</w:instrText>
      </w:r>
      <w:r w:rsidRPr="009E0494">
        <w:rPr>
          <w:rFonts w:ascii="Calibri" w:hAnsi="Calibri" w:cs="Arial"/>
          <w:sz w:val="20"/>
          <w:szCs w:val="20"/>
        </w:rPr>
        <w:instrText>Live Activity</w:instrText>
      </w:r>
      <w:r w:rsidRPr="009E0494">
        <w:rPr>
          <w:rFonts w:ascii="Calibri" w:hAnsi="Calibri" w:cs="Arial"/>
          <w:sz w:val="20"/>
          <w:szCs w:val="20"/>
        </w:rPr>
        <w:instrText xml:space="preserve">" "activity" </w:instrText>
      </w:r>
      <w:r w:rsidRPr="009E0494">
        <w:rPr>
          <w:rFonts w:ascii="Calibri" w:hAnsi="Calibri" w:cs="Arial"/>
          <w:sz w:val="20"/>
          <w:szCs w:val="20"/>
        </w:rPr>
        <w:fldChar w:fldCharType="separate"/>
      </w:r>
      <w:r w:rsidRPr="009E0494">
        <w:rPr>
          <w:rFonts w:ascii="Calibri" w:hAnsi="Calibri" w:cs="Arial"/>
          <w:sz w:val="20"/>
          <w:szCs w:val="20"/>
        </w:rPr>
        <w:instrText>Live Activity</w:instrText>
      </w:r>
      <w:r w:rsidRPr="009E0494">
        <w:rPr>
          <w:rFonts w:ascii="Calibri" w:hAnsi="Calibri" w:cs="Arial"/>
          <w:sz w:val="20"/>
          <w:szCs w:val="20"/>
        </w:rPr>
        <w:fldChar w:fldCharType="end"/>
      </w:r>
      <w:r w:rsidRPr="009E0494">
        <w:rPr>
          <w:rFonts w:ascii="Calibri" w:hAnsi="Calibri" w:cs="Arial"/>
          <w:sz w:val="20"/>
          <w:szCs w:val="20"/>
        </w:rPr>
        <w:instrText xml:space="preserve"> for a maximum of </w:instrText>
      </w:r>
      <w:r w:rsidRPr="009E0494">
        <w:rPr>
          <w:rFonts w:ascii="Calibri" w:hAnsi="Calibri" w:cs="Arial"/>
          <w:sz w:val="20"/>
          <w:szCs w:val="20"/>
        </w:rPr>
        <w:instrText>7.50</w:instrText>
      </w:r>
      <w:r w:rsidRPr="009E0494">
        <w:rPr>
          <w:rFonts w:ascii="Calibri" w:hAnsi="Calibri" w:cs="Arial"/>
          <w:sz w:val="20"/>
          <w:szCs w:val="20"/>
        </w:rPr>
        <w:instrText xml:space="preserve"> </w:instrText>
      </w:r>
      <w:r w:rsidRPr="009E0494">
        <w:rPr>
          <w:rFonts w:ascii="Calibri" w:hAnsi="Calibri" w:cs="Arial"/>
          <w:i/>
          <w:sz w:val="20"/>
          <w:szCs w:val="20"/>
        </w:rPr>
        <w:instrText>AMA PRA Category 1 Credit(s)</w:instrText>
      </w:r>
      <w:r w:rsidRPr="009E0494">
        <w:rPr>
          <w:rFonts w:ascii="Calibri" w:hAnsi="Calibri" w:cs="Arial"/>
          <w:i/>
          <w:sz w:val="20"/>
          <w:szCs w:val="20"/>
          <w:vertAlign w:val="superscript"/>
        </w:rPr>
        <w:instrText>TM</w:instrText>
      </w:r>
      <w:r w:rsidRPr="009E0494">
        <w:rPr>
          <w:rFonts w:ascii="Calibri" w:hAnsi="Calibri" w:cs="Arial"/>
          <w:sz w:val="20"/>
          <w:szCs w:val="20"/>
        </w:rPr>
        <w:instrText>. Physicians should claim only the credit commensurate with the extent of their participation in the activity.</w:instrText>
      </w:r>
      <w:r w:rsidRPr="009E0494">
        <w:rPr>
          <w:rFonts w:ascii="Calibri" w:hAnsi="Calibri" w:cs="Arial"/>
          <w:bCs/>
          <w:sz w:val="20"/>
          <w:szCs w:val="20"/>
        </w:rPr>
        <w:instrText xml:space="preserve">" "" </w:instrText>
      </w:r>
      <w:r w:rsidRPr="009E0494">
        <w:rPr>
          <w:rFonts w:ascii="Calibri" w:hAnsi="Calibri" w:cs="Arial"/>
          <w:bCs/>
          <w:sz w:val="20"/>
          <w:szCs w:val="20"/>
        </w:rPr>
        <w:fldChar w:fldCharType="separate"/>
      </w:r>
    </w:p>
    <w:p w:rsidR="00FC200D" w:rsidRPr="009E0494" w:rsidP="00FC200D">
      <w:pPr>
        <w:spacing w:after="0" w:line="240" w:lineRule="auto"/>
        <w:rPr>
          <w:rFonts w:ascii="Calibri" w:hAnsi="Calibri" w:cs="Arial"/>
          <w:bCs/>
          <w:sz w:val="20"/>
          <w:szCs w:val="20"/>
        </w:rPr>
      </w:pPr>
    </w:p>
    <w:p w:rsidRPr="009E0494" w:rsidP="00FC200D">
      <w:pPr>
        <w:spacing w:after="0" w:line="240" w:lineRule="auto"/>
        <w:rPr>
          <w:rFonts w:ascii="Calibri" w:hAnsi="Calibri" w:cs="Arial"/>
          <w:bCs/>
          <w:sz w:val="20"/>
          <w:szCs w:val="20"/>
        </w:rPr>
      </w:pPr>
      <w:r w:rsidRPr="009E0494">
        <w:rPr>
          <w:rFonts w:ascii="Calibri" w:hAnsi="Calibri" w:cs="Arial"/>
          <w:b/>
          <w:sz w:val="20"/>
          <w:szCs w:val="20"/>
        </w:rPr>
        <w:t xml:space="preserve">Physicians: </w:t>
      </w:r>
      <w:r w:rsidRPr="009E0494">
        <w:rPr>
          <w:rFonts w:ascii="Calibri" w:hAnsi="Calibri" w:cs="Arial"/>
          <w:sz w:val="20"/>
          <w:szCs w:val="20"/>
        </w:rPr>
        <w:t>Allina Health</w:t>
      </w:r>
      <w:r w:rsidRPr="009E0494">
        <w:rPr>
          <w:rFonts w:ascii="Calibri" w:hAnsi="Calibri"/>
          <w:sz w:val="20"/>
          <w:szCs w:val="20"/>
        </w:rPr>
        <w:t xml:space="preserve"> </w:t>
      </w:r>
      <w:r w:rsidRPr="009E0494">
        <w:rPr>
          <w:rFonts w:ascii="Calibri" w:hAnsi="Calibri" w:cs="Arial"/>
          <w:sz w:val="20"/>
          <w:szCs w:val="20"/>
        </w:rPr>
        <w:t xml:space="preserve">designates this </w:t>
      </w:r>
      <w:r w:rsidRPr="009E0494">
        <w:rPr>
          <w:rFonts w:ascii="Calibri" w:hAnsi="Calibri" w:cs="Arial"/>
          <w:sz w:val="20"/>
          <w:szCs w:val="20"/>
        </w:rPr>
        <w:t>Live Activity</w:t>
      </w:r>
      <w:r w:rsidRPr="009E0494">
        <w:rPr>
          <w:rFonts w:ascii="Calibri" w:hAnsi="Calibri" w:cs="Arial"/>
          <w:sz w:val="20"/>
          <w:szCs w:val="20"/>
        </w:rPr>
        <w:t xml:space="preserve"> for a maximum of </w:t>
      </w:r>
      <w:r w:rsidRPr="009E0494">
        <w:rPr>
          <w:rFonts w:ascii="Calibri" w:hAnsi="Calibri" w:cs="Arial"/>
          <w:sz w:val="20"/>
          <w:szCs w:val="20"/>
        </w:rPr>
        <w:t>7.50</w:t>
      </w:r>
      <w:r w:rsidRPr="009E0494">
        <w:rPr>
          <w:rFonts w:ascii="Calibri" w:hAnsi="Calibri" w:cs="Arial"/>
          <w:sz w:val="20"/>
          <w:szCs w:val="20"/>
        </w:rPr>
        <w:t xml:space="preserve"> </w:t>
      </w:r>
      <w:r w:rsidRPr="009E0494">
        <w:rPr>
          <w:rFonts w:ascii="Calibri" w:hAnsi="Calibri" w:cs="Arial"/>
          <w:i/>
          <w:sz w:val="20"/>
          <w:szCs w:val="20"/>
        </w:rPr>
        <w:t>AMA PRA Category 1 Credit(s)</w:t>
      </w:r>
      <w:r w:rsidRPr="009E0494">
        <w:rPr>
          <w:rFonts w:ascii="Calibri" w:hAnsi="Calibri" w:cs="Arial"/>
          <w:i/>
          <w:sz w:val="20"/>
          <w:szCs w:val="20"/>
          <w:vertAlign w:val="superscript"/>
        </w:rPr>
        <w:t>TM</w:t>
      </w:r>
      <w:r w:rsidRPr="009E0494">
        <w:rPr>
          <w:rFonts w:ascii="Calibri" w:hAnsi="Calibri" w:cs="Arial"/>
          <w:sz w:val="20"/>
          <w:szCs w:val="20"/>
        </w:rPr>
        <w:t>. Physicians should claim only the credit commensurate with the extent of their participation in the activity.</w:t>
      </w:r>
      <w:r w:rsidRPr="009E0494">
        <w:rPr>
          <w:rFonts w:ascii="Calibri" w:hAnsi="Calibri" w:cs="Arial"/>
          <w:bCs/>
          <w:sz w:val="20"/>
          <w:szCs w:val="20"/>
        </w:rPr>
        <w:fldChar w:fldCharType="end"/>
      </w:r>
      <w:r w:rsidRPr="009E0494">
        <w:rPr>
          <w:rFonts w:ascii="Calibri" w:hAnsi="Calibri" w:cs="Arial"/>
          <w:bCs/>
          <w:sz w:val="20"/>
          <w:szCs w:val="20"/>
        </w:rPr>
        <w:fldChar w:fldCharType="begin"/>
      </w:r>
      <w:r w:rsidRPr="009E0494">
        <w:rPr>
          <w:rFonts w:ascii="Calibri" w:hAnsi="Calibri" w:cs="Arial"/>
          <w:bCs/>
          <w:sz w:val="20"/>
          <w:szCs w:val="20"/>
        </w:rPr>
        <w:instrText xml:space="preserve"> IF </w:instrText>
      </w:r>
      <w:r w:rsidRPr="009E0494">
        <w:rPr>
          <w:rFonts w:ascii="Calibri" w:hAnsi="Calibri" w:cs="Arial"/>
          <w:bCs/>
          <w:sz w:val="20"/>
          <w:szCs w:val="20"/>
        </w:rPr>
        <w:instrText>7.50</w:instrText>
      </w:r>
      <w:r w:rsidRPr="009E0494">
        <w:rPr>
          <w:rFonts w:ascii="Calibri" w:hAnsi="Calibri" w:cs="Arial"/>
          <w:bCs/>
          <w:sz w:val="20"/>
          <w:szCs w:val="20"/>
        </w:rPr>
        <w:instrText xml:space="preserve"> &gt; 0 "</w:instrText>
      </w:r>
    </w:p>
    <w:p w:rsidR="00FC200D" w:rsidRPr="009E0494" w:rsidP="00FC200D">
      <w:pPr>
        <w:spacing w:after="0" w:line="240" w:lineRule="auto"/>
        <w:rPr>
          <w:rFonts w:ascii="Calibri" w:hAnsi="Calibri" w:cs="Arial"/>
          <w:bCs/>
          <w:sz w:val="20"/>
          <w:szCs w:val="20"/>
        </w:rPr>
      </w:pPr>
    </w:p>
    <w:p w:rsidR="00FC200D" w:rsidRPr="009E0494" w:rsidP="00FC200D">
      <w:pPr>
        <w:spacing w:after="0" w:line="240" w:lineRule="auto"/>
        <w:rPr>
          <w:rFonts w:ascii="Calibri" w:hAnsi="Calibri" w:cs="Arial"/>
          <w:bCs/>
          <w:sz w:val="20"/>
          <w:szCs w:val="20"/>
        </w:rPr>
      </w:pPr>
      <w:r w:rsidRPr="009E0494">
        <w:rPr>
          <w:rFonts w:ascii="Calibri" w:hAnsi="Calibri" w:cs="Arial"/>
          <w:b/>
          <w:sz w:val="20"/>
          <w:szCs w:val="20"/>
        </w:rPr>
        <w:instrText xml:space="preserve">Non-Physicians: </w:instrText>
      </w:r>
      <w:r w:rsidRPr="009E0494">
        <w:rPr>
          <w:rFonts w:ascii="Calibri" w:hAnsi="Calibri" w:cs="Arial"/>
          <w:sz w:val="20"/>
          <w:szCs w:val="20"/>
        </w:rPr>
        <w:instrText>Allina Health</w:instrText>
      </w:r>
      <w:r w:rsidRPr="009E0494">
        <w:rPr>
          <w:rFonts w:ascii="Calibri" w:hAnsi="Calibri"/>
          <w:sz w:val="20"/>
          <w:szCs w:val="20"/>
        </w:rPr>
        <w:instrText xml:space="preserve"> </w:instrText>
      </w:r>
      <w:r w:rsidRPr="009E0494">
        <w:rPr>
          <w:rFonts w:ascii="Calibri" w:hAnsi="Calibri" w:cs="Arial"/>
          <w:sz w:val="20"/>
          <w:szCs w:val="20"/>
        </w:rPr>
        <w:instrText xml:space="preserve">designates this </w:instrText>
      </w:r>
      <w:r w:rsidRPr="009E0494">
        <w:rPr>
          <w:rFonts w:ascii="Calibri" w:hAnsi="Calibri" w:cs="Arial"/>
          <w:sz w:val="20"/>
          <w:szCs w:val="20"/>
        </w:rPr>
        <w:fldChar w:fldCharType="begin"/>
      </w:r>
      <w:r w:rsidRPr="009E0494">
        <w:rPr>
          <w:rFonts w:ascii="Calibri" w:hAnsi="Calibri" w:cs="Arial"/>
          <w:sz w:val="20"/>
          <w:szCs w:val="20"/>
        </w:rPr>
        <w:instrText xml:space="preserve"> IF </w:instrText>
      </w:r>
      <w:r w:rsidRPr="009E0494">
        <w:rPr>
          <w:rFonts w:ascii="Calibri" w:hAnsi="Calibri" w:cs="Arial"/>
          <w:sz w:val="20"/>
          <w:szCs w:val="20"/>
        </w:rPr>
        <w:instrText>"</w:instrText>
      </w:r>
      <w:r w:rsidRPr="009E0494">
        <w:rPr>
          <w:rFonts w:ascii="Calibri" w:hAnsi="Calibri" w:cs="Arial"/>
          <w:sz w:val="20"/>
          <w:szCs w:val="20"/>
        </w:rPr>
        <w:instrText>Live Activity</w:instrText>
      </w:r>
      <w:r w:rsidRPr="009E0494">
        <w:rPr>
          <w:rFonts w:ascii="Calibri" w:hAnsi="Calibri" w:cs="Arial"/>
          <w:sz w:val="20"/>
          <w:szCs w:val="20"/>
        </w:rPr>
        <w:instrText>"</w:instrText>
      </w:r>
      <w:r w:rsidRPr="009E0494">
        <w:rPr>
          <w:rFonts w:ascii="Calibri" w:hAnsi="Calibri" w:cs="Arial"/>
          <w:sz w:val="20"/>
          <w:szCs w:val="20"/>
        </w:rPr>
        <w:instrText xml:space="preserve"> &lt;&gt; "" "</w:instrText>
      </w:r>
      <w:r w:rsidRPr="009E0494">
        <w:rPr>
          <w:rFonts w:ascii="Calibri" w:hAnsi="Calibri" w:cs="Arial"/>
          <w:sz w:val="20"/>
          <w:szCs w:val="20"/>
        </w:rPr>
        <w:instrText>Live Activity</w:instrText>
      </w:r>
      <w:r w:rsidRPr="009E0494">
        <w:rPr>
          <w:rFonts w:ascii="Calibri" w:hAnsi="Calibri" w:cs="Arial"/>
          <w:sz w:val="20"/>
          <w:szCs w:val="20"/>
        </w:rPr>
        <w:instrText xml:space="preserve">" "activity" </w:instrText>
      </w:r>
      <w:r w:rsidRPr="009E0494">
        <w:rPr>
          <w:rFonts w:ascii="Calibri" w:hAnsi="Calibri" w:cs="Arial"/>
          <w:sz w:val="20"/>
          <w:szCs w:val="20"/>
        </w:rPr>
        <w:fldChar w:fldCharType="separate"/>
      </w:r>
      <w:r w:rsidRPr="009E0494">
        <w:rPr>
          <w:rFonts w:ascii="Calibri" w:hAnsi="Calibri" w:cs="Arial"/>
          <w:sz w:val="20"/>
          <w:szCs w:val="20"/>
        </w:rPr>
        <w:instrText>Live Activity</w:instrText>
      </w:r>
      <w:r w:rsidRPr="009E0494">
        <w:rPr>
          <w:rFonts w:ascii="Calibri" w:hAnsi="Calibri" w:cs="Arial"/>
          <w:sz w:val="20"/>
          <w:szCs w:val="20"/>
        </w:rPr>
        <w:fldChar w:fldCharType="end"/>
      </w:r>
      <w:r w:rsidRPr="009E0494">
        <w:rPr>
          <w:rFonts w:ascii="Calibri" w:hAnsi="Calibri" w:cs="Arial"/>
          <w:sz w:val="20"/>
          <w:szCs w:val="20"/>
        </w:rPr>
        <w:instrText xml:space="preserve"> for a maximum of </w:instrText>
      </w:r>
      <w:r w:rsidRPr="009E0494">
        <w:rPr>
          <w:rFonts w:ascii="Calibri" w:hAnsi="Calibri" w:cs="Arial"/>
          <w:sz w:val="20"/>
          <w:szCs w:val="20"/>
        </w:rPr>
        <w:instrText>7.50</w:instrText>
      </w:r>
      <w:r w:rsidRPr="009E0494">
        <w:rPr>
          <w:rFonts w:ascii="Calibri" w:hAnsi="Calibri" w:cs="Arial"/>
          <w:sz w:val="20"/>
          <w:szCs w:val="20"/>
        </w:rPr>
        <w:instrText xml:space="preserve"> </w:instrText>
      </w:r>
      <w:r w:rsidRPr="009E0494">
        <w:rPr>
          <w:rFonts w:ascii="Calibri" w:hAnsi="Calibri" w:cs="Arial"/>
          <w:i/>
          <w:sz w:val="20"/>
          <w:szCs w:val="20"/>
        </w:rPr>
        <w:instrText>AMA PRA Category 1 Credit(s)</w:instrText>
      </w:r>
      <w:r w:rsidRPr="009E0494">
        <w:rPr>
          <w:rFonts w:ascii="Calibri" w:hAnsi="Calibri" w:cs="Arial"/>
          <w:i/>
          <w:sz w:val="20"/>
          <w:szCs w:val="20"/>
          <w:vertAlign w:val="superscript"/>
        </w:rPr>
        <w:instrText>TM</w:instrText>
      </w:r>
      <w:r w:rsidRPr="009E0494">
        <w:rPr>
          <w:rFonts w:ascii="Calibri" w:hAnsi="Calibri" w:cs="Arial"/>
          <w:sz w:val="20"/>
          <w:szCs w:val="20"/>
        </w:rPr>
        <w:instrText>.</w:instrText>
      </w:r>
      <w:r w:rsidRPr="009E0494">
        <w:rPr>
          <w:rFonts w:ascii="Calibri" w:hAnsi="Calibri" w:cs="Arial"/>
          <w:bCs/>
          <w:sz w:val="20"/>
          <w:szCs w:val="20"/>
        </w:rPr>
        <w:instrText xml:space="preserve">" "" </w:instrText>
      </w:r>
      <w:r w:rsidRPr="009E0494">
        <w:rPr>
          <w:rFonts w:ascii="Calibri" w:hAnsi="Calibri" w:cs="Arial"/>
          <w:bCs/>
          <w:sz w:val="20"/>
          <w:szCs w:val="20"/>
        </w:rPr>
        <w:fldChar w:fldCharType="separate"/>
      </w:r>
    </w:p>
    <w:p w:rsidR="00FC200D" w:rsidRPr="009E0494" w:rsidP="00FC200D">
      <w:pPr>
        <w:spacing w:after="0" w:line="240" w:lineRule="auto"/>
        <w:rPr>
          <w:rFonts w:ascii="Calibri" w:hAnsi="Calibri" w:cs="Arial"/>
          <w:bCs/>
          <w:sz w:val="20"/>
          <w:szCs w:val="20"/>
        </w:rPr>
      </w:pPr>
    </w:p>
    <w:p w:rsidRPr="009E0494" w:rsidP="00FC200D">
      <w:pPr>
        <w:spacing w:after="0" w:line="240" w:lineRule="auto"/>
        <w:rPr>
          <w:rFonts w:ascii="Calibri" w:hAnsi="Calibri" w:cs="Arial"/>
          <w:bCs/>
          <w:sz w:val="20"/>
          <w:szCs w:val="20"/>
        </w:rPr>
      </w:pPr>
      <w:r w:rsidRPr="009E0494">
        <w:rPr>
          <w:rFonts w:ascii="Calibri" w:hAnsi="Calibri" w:cs="Arial"/>
          <w:b/>
          <w:sz w:val="20"/>
          <w:szCs w:val="20"/>
        </w:rPr>
        <w:t xml:space="preserve">Non-Physicians: </w:t>
      </w:r>
      <w:r w:rsidRPr="009E0494">
        <w:rPr>
          <w:rFonts w:ascii="Calibri" w:hAnsi="Calibri" w:cs="Arial"/>
          <w:sz w:val="20"/>
          <w:szCs w:val="20"/>
        </w:rPr>
        <w:t>Allina Health</w:t>
      </w:r>
      <w:r w:rsidRPr="009E0494">
        <w:rPr>
          <w:rFonts w:ascii="Calibri" w:hAnsi="Calibri"/>
          <w:sz w:val="20"/>
          <w:szCs w:val="20"/>
        </w:rPr>
        <w:t xml:space="preserve"> </w:t>
      </w:r>
      <w:r w:rsidRPr="009E0494">
        <w:rPr>
          <w:rFonts w:ascii="Calibri" w:hAnsi="Calibri" w:cs="Arial"/>
          <w:sz w:val="20"/>
          <w:szCs w:val="20"/>
        </w:rPr>
        <w:t xml:space="preserve">designates this </w:t>
      </w:r>
      <w:r w:rsidRPr="009E0494">
        <w:rPr>
          <w:rFonts w:ascii="Calibri" w:hAnsi="Calibri" w:cs="Arial"/>
          <w:sz w:val="20"/>
          <w:szCs w:val="20"/>
        </w:rPr>
        <w:t>Live Activity</w:t>
      </w:r>
      <w:r w:rsidRPr="009E0494">
        <w:rPr>
          <w:rFonts w:ascii="Calibri" w:hAnsi="Calibri" w:cs="Arial"/>
          <w:sz w:val="20"/>
          <w:szCs w:val="20"/>
        </w:rPr>
        <w:t xml:space="preserve"> for a maximum of </w:t>
      </w:r>
      <w:r w:rsidRPr="009E0494">
        <w:rPr>
          <w:rFonts w:ascii="Calibri" w:hAnsi="Calibri" w:cs="Arial"/>
          <w:sz w:val="20"/>
          <w:szCs w:val="20"/>
        </w:rPr>
        <w:t>7.50</w:t>
      </w:r>
      <w:r w:rsidRPr="009E0494">
        <w:rPr>
          <w:rFonts w:ascii="Calibri" w:hAnsi="Calibri" w:cs="Arial"/>
          <w:sz w:val="20"/>
          <w:szCs w:val="20"/>
        </w:rPr>
        <w:t xml:space="preserve"> </w:t>
      </w:r>
      <w:r w:rsidRPr="009E0494">
        <w:rPr>
          <w:rFonts w:ascii="Calibri" w:hAnsi="Calibri" w:cs="Arial"/>
          <w:i/>
          <w:sz w:val="20"/>
          <w:szCs w:val="20"/>
        </w:rPr>
        <w:t>AMA PRA Category 1 Credit(s)</w:t>
      </w:r>
      <w:r w:rsidRPr="009E0494">
        <w:rPr>
          <w:rFonts w:ascii="Calibri" w:hAnsi="Calibri" w:cs="Arial"/>
          <w:i/>
          <w:sz w:val="20"/>
          <w:szCs w:val="20"/>
          <w:vertAlign w:val="superscript"/>
        </w:rPr>
        <w:t>TM</w:t>
      </w:r>
      <w:r w:rsidRPr="009E0494">
        <w:rPr>
          <w:rFonts w:ascii="Calibri" w:hAnsi="Calibri" w:cs="Arial"/>
          <w:sz w:val="20"/>
          <w:szCs w:val="20"/>
        </w:rPr>
        <w:t>.</w:t>
      </w:r>
      <w:r w:rsidRPr="009E0494">
        <w:rPr>
          <w:rFonts w:ascii="Calibri" w:hAnsi="Calibri" w:cs="Arial"/>
          <w:bCs/>
          <w:sz w:val="20"/>
          <w:szCs w:val="20"/>
        </w:rPr>
        <w:fldChar w:fldCharType="end"/>
      </w:r>
      <w:r w:rsidRPr="009E0494">
        <w:rPr>
          <w:rFonts w:ascii="Calibri" w:hAnsi="Calibri" w:cs="Arial"/>
          <w:bCs/>
          <w:sz w:val="20"/>
          <w:szCs w:val="20"/>
        </w:rPr>
        <w:fldChar w:fldCharType="begin"/>
      </w:r>
      <w:r w:rsidRPr="009E0494">
        <w:rPr>
          <w:rFonts w:ascii="Calibri" w:hAnsi="Calibri" w:cs="Arial"/>
          <w:bCs/>
          <w:sz w:val="20"/>
          <w:szCs w:val="20"/>
        </w:rPr>
        <w:instrText xml:space="preserve"> IF </w:instrText>
      </w:r>
      <w:r w:rsidRPr="009E0494">
        <w:rPr>
          <w:rFonts w:ascii="Calibri" w:hAnsi="Calibri" w:cs="Arial"/>
          <w:bCs/>
          <w:sz w:val="20"/>
          <w:szCs w:val="20"/>
        </w:rPr>
        <w:instrText>7.50</w:instrText>
      </w:r>
      <w:r w:rsidRPr="009E0494">
        <w:rPr>
          <w:rFonts w:ascii="Calibri" w:hAnsi="Calibri" w:cs="Arial"/>
          <w:bCs/>
          <w:sz w:val="20"/>
          <w:szCs w:val="20"/>
        </w:rPr>
        <w:instrText xml:space="preserve"> &gt; 0 "</w:instrText>
      </w:r>
    </w:p>
    <w:p w:rsidR="00FC200D" w:rsidRPr="009E0494" w:rsidP="00FC200D">
      <w:pPr>
        <w:spacing w:after="0" w:line="240" w:lineRule="auto"/>
        <w:rPr>
          <w:rFonts w:ascii="Calibri" w:hAnsi="Calibri" w:cs="Arial"/>
          <w:bCs/>
          <w:sz w:val="20"/>
          <w:szCs w:val="20"/>
        </w:rPr>
      </w:pPr>
    </w:p>
    <w:p w:rsidR="00FC200D" w:rsidRPr="009E0494" w:rsidP="00FC200D">
      <w:pPr>
        <w:spacing w:after="0" w:line="240" w:lineRule="auto"/>
        <w:rPr>
          <w:rFonts w:ascii="Calibri" w:hAnsi="Calibri" w:cs="Arial"/>
          <w:b/>
          <w:sz w:val="20"/>
          <w:szCs w:val="20"/>
        </w:rPr>
      </w:pPr>
      <w:r w:rsidRPr="009E0494">
        <w:rPr>
          <w:rFonts w:ascii="Calibri" w:hAnsi="Calibri" w:cs="Arial"/>
          <w:b/>
          <w:sz w:val="20"/>
          <w:szCs w:val="20"/>
        </w:rPr>
        <w:instrText xml:space="preserve">Nurses: </w:instrText>
      </w:r>
      <w:r w:rsidRPr="009E0494">
        <w:rPr>
          <w:rFonts w:ascii="Calibri" w:hAnsi="Calibri" w:cs="Calibri"/>
          <w:sz w:val="20"/>
          <w:szCs w:val="20"/>
        </w:rPr>
        <w:instrText>Allina Health is accredited as a provider of nursing continuing professional development by the American Nurses Credentialing Center’s Commission on Accreditation.</w:instrText>
      </w:r>
    </w:p>
    <w:p w:rsidR="00FC200D" w:rsidRPr="009E0494" w:rsidP="00FC200D">
      <w:pPr>
        <w:pStyle w:val="Header"/>
        <w:rPr>
          <w:rFonts w:ascii="Calibri" w:hAnsi="Calibri" w:cs="Calibri"/>
          <w:sz w:val="20"/>
          <w:szCs w:val="20"/>
        </w:rPr>
      </w:pPr>
    </w:p>
    <w:p w:rsidR="00FC200D" w:rsidRPr="009E0494" w:rsidP="00FC200D">
      <w:pPr>
        <w:pStyle w:val="Header"/>
        <w:rPr>
          <w:rFonts w:ascii="Calibri" w:hAnsi="Calibri" w:cs="Arial"/>
          <w:bCs/>
          <w:sz w:val="20"/>
          <w:szCs w:val="20"/>
        </w:rPr>
      </w:pPr>
      <w:r w:rsidRPr="009E0494">
        <w:rPr>
          <w:rFonts w:ascii="Calibri" w:hAnsi="Calibri" w:cs="Calibri"/>
          <w:sz w:val="20"/>
          <w:szCs w:val="20"/>
        </w:rPr>
        <w:instrText xml:space="preserve">Allina Health designates this live activity for </w:instrText>
      </w:r>
      <w:r w:rsidRPr="009E0494">
        <w:rPr>
          <w:rFonts w:ascii="Calibri" w:hAnsi="Calibri" w:cs="Arial"/>
          <w:bCs/>
          <w:sz w:val="20"/>
          <w:szCs w:val="20"/>
        </w:rPr>
        <w:instrText>7.50</w:instrText>
      </w:r>
      <w:r w:rsidRPr="009E0494">
        <w:rPr>
          <w:rFonts w:ascii="Calibri" w:hAnsi="Calibri" w:cs="Calibri"/>
          <w:sz w:val="20"/>
          <w:szCs w:val="20"/>
        </w:rPr>
        <w:instrText xml:space="preserve"> contact hours.</w:instrText>
      </w:r>
      <w:r w:rsidRPr="009E0494">
        <w:rPr>
          <w:rFonts w:ascii="Calibri" w:hAnsi="Calibri" w:cs="Arial"/>
          <w:bCs/>
          <w:sz w:val="20"/>
          <w:szCs w:val="20"/>
        </w:rPr>
        <w:instrText xml:space="preserve">" "" </w:instrText>
      </w:r>
      <w:r w:rsidRPr="009E0494">
        <w:rPr>
          <w:rFonts w:ascii="Calibri" w:hAnsi="Calibri" w:cs="Arial"/>
          <w:bCs/>
          <w:sz w:val="20"/>
          <w:szCs w:val="20"/>
        </w:rPr>
        <w:fldChar w:fldCharType="separate"/>
      </w:r>
    </w:p>
    <w:p w:rsidR="00FC200D" w:rsidRPr="009E0494" w:rsidP="00FC200D">
      <w:pPr>
        <w:spacing w:after="0" w:line="240" w:lineRule="auto"/>
        <w:rPr>
          <w:rFonts w:ascii="Calibri" w:hAnsi="Calibri" w:cs="Arial"/>
          <w:bCs/>
          <w:sz w:val="20"/>
          <w:szCs w:val="20"/>
        </w:rPr>
      </w:pPr>
    </w:p>
    <w:p w:rsidR="00FC200D" w:rsidRPr="009E0494" w:rsidP="00FC200D">
      <w:pPr>
        <w:spacing w:after="0" w:line="240" w:lineRule="auto"/>
        <w:rPr>
          <w:rFonts w:ascii="Calibri" w:hAnsi="Calibri" w:cs="Arial"/>
          <w:b/>
          <w:sz w:val="20"/>
          <w:szCs w:val="20"/>
        </w:rPr>
      </w:pPr>
      <w:r w:rsidRPr="009E0494">
        <w:rPr>
          <w:rFonts w:ascii="Calibri" w:hAnsi="Calibri" w:cs="Arial"/>
          <w:b/>
          <w:sz w:val="20"/>
          <w:szCs w:val="20"/>
        </w:rPr>
        <w:t xml:space="preserve">Nurses: </w:t>
      </w:r>
      <w:r w:rsidRPr="009E0494">
        <w:rPr>
          <w:rFonts w:ascii="Calibri" w:hAnsi="Calibri" w:cs="Calibri"/>
          <w:sz w:val="20"/>
          <w:szCs w:val="20"/>
        </w:rPr>
        <w:t>Allina Health is accredited as a provider of nursing continuing professional development by the American Nurses Credentialing Center’s Commission on Accreditation.</w:t>
      </w:r>
    </w:p>
    <w:p w:rsidR="00FC200D" w:rsidRPr="009E0494" w:rsidP="00FC200D">
      <w:pPr>
        <w:pStyle w:val="Header"/>
        <w:rPr>
          <w:rFonts w:ascii="Calibri" w:hAnsi="Calibri" w:cs="Calibri"/>
          <w:sz w:val="20"/>
          <w:szCs w:val="20"/>
        </w:rPr>
      </w:pPr>
    </w:p>
    <w:p w:rsidRPr="009E0494" w:rsidP="00FC200D">
      <w:pPr>
        <w:pStyle w:val="Header"/>
        <w:rPr>
          <w:rFonts w:ascii="Calibri" w:hAnsi="Calibri" w:cs="Arial"/>
          <w:bCs/>
          <w:sz w:val="20"/>
          <w:szCs w:val="20"/>
        </w:rPr>
      </w:pPr>
      <w:r w:rsidRPr="009E0494">
        <w:rPr>
          <w:rFonts w:ascii="Calibri" w:hAnsi="Calibri" w:cs="Calibri"/>
          <w:sz w:val="20"/>
          <w:szCs w:val="20"/>
        </w:rPr>
        <w:t xml:space="preserve">Allina Health designates this live activity for </w:t>
      </w:r>
      <w:r w:rsidRPr="009E0494">
        <w:rPr>
          <w:rFonts w:ascii="Calibri" w:hAnsi="Calibri" w:cs="Arial"/>
          <w:bCs/>
          <w:sz w:val="20"/>
          <w:szCs w:val="20"/>
        </w:rPr>
        <w:t>7.50</w:t>
      </w:r>
      <w:r w:rsidRPr="009E0494">
        <w:rPr>
          <w:rFonts w:ascii="Calibri" w:hAnsi="Calibri" w:cs="Calibri"/>
          <w:sz w:val="20"/>
          <w:szCs w:val="20"/>
        </w:rPr>
        <w:t xml:space="preserve"> contact hours.</w:t>
      </w:r>
      <w:r w:rsidRPr="009E0494">
        <w:rPr>
          <w:rFonts w:ascii="Calibri" w:hAnsi="Calibri" w:cs="Arial"/>
          <w:bCs/>
          <w:sz w:val="20"/>
          <w:szCs w:val="20"/>
        </w:rPr>
        <w:fldChar w:fldCharType="end"/>
      </w:r>
      <w:r w:rsidRPr="009E0494">
        <w:rPr>
          <w:rFonts w:ascii="Calibri" w:hAnsi="Calibri" w:cs="Arial"/>
          <w:bCs/>
          <w:sz w:val="20"/>
          <w:szCs w:val="20"/>
        </w:rPr>
        <w:fldChar w:fldCharType="begin"/>
      </w:r>
      <w:r w:rsidRPr="009E0494">
        <w:rPr>
          <w:rFonts w:ascii="Calibri" w:hAnsi="Calibri" w:cs="Arial"/>
          <w:bCs/>
          <w:sz w:val="20"/>
          <w:szCs w:val="20"/>
        </w:rPr>
        <w:instrText xml:space="preserve"> IF </w:instrText>
      </w:r>
      <w:r w:rsidRPr="009E0494">
        <w:rPr>
          <w:rFonts w:ascii="Calibri" w:hAnsi="Calibri" w:cs="Arial"/>
          <w:bCs/>
          <w:sz w:val="20"/>
          <w:szCs w:val="20"/>
        </w:rPr>
        <w:instrText>0.00</w:instrText>
      </w:r>
      <w:r w:rsidRPr="009E0494">
        <w:rPr>
          <w:rFonts w:ascii="Calibri" w:hAnsi="Calibri" w:cs="Arial"/>
          <w:bCs/>
          <w:sz w:val="20"/>
          <w:szCs w:val="20"/>
        </w:rPr>
        <w:instrText xml:space="preserve"> &gt; 0 "</w:instrText>
      </w:r>
    </w:p>
    <w:p w:rsidR="00FC200D" w:rsidRPr="009E0494" w:rsidP="00FC200D">
      <w:pPr>
        <w:pStyle w:val="Header"/>
        <w:rPr>
          <w:rFonts w:ascii="Calibri" w:hAnsi="Calibri" w:cs="Arial"/>
          <w:bCs/>
          <w:sz w:val="20"/>
          <w:szCs w:val="20"/>
        </w:rPr>
      </w:pPr>
    </w:p>
    <w:p w:rsidR="00FC200D" w:rsidRPr="009E0494" w:rsidP="00FC200D">
      <w:pPr>
        <w:autoSpaceDE w:val="0"/>
        <w:autoSpaceDN w:val="0"/>
        <w:adjustRightInd w:val="0"/>
        <w:spacing w:after="0" w:line="240" w:lineRule="auto"/>
        <w:rPr>
          <w:rFonts w:ascii="Calibri" w:hAnsi="Calibri" w:cs="Arial"/>
          <w:bCs/>
          <w:sz w:val="20"/>
          <w:szCs w:val="20"/>
        </w:rPr>
      </w:pPr>
      <w:r w:rsidRPr="009E0494">
        <w:rPr>
          <w:rFonts w:cstheme="minorHAnsi"/>
          <w:b/>
          <w:bCs/>
          <w:spacing w:val="8"/>
          <w:sz w:val="20"/>
          <w:szCs w:val="20"/>
        </w:rPr>
        <w:instrText>ILNA Pts ONCC</w:instrText>
      </w:r>
      <w:r w:rsidRPr="009E0494">
        <w:rPr>
          <w:rFonts w:cstheme="minorHAnsi"/>
          <w:b/>
          <w:bCs/>
          <w:color w:val="1F1E1E"/>
          <w:sz w:val="20"/>
          <w:szCs w:val="20"/>
        </w:rPr>
        <w:instrText xml:space="preserve"> (Oncology Certified Nurse)</w:instrText>
      </w:r>
      <w:r w:rsidRPr="009E0494">
        <w:rPr>
          <w:rFonts w:cstheme="minorHAnsi"/>
          <w:b/>
          <w:bCs/>
          <w:iCs/>
          <w:color w:val="1F1E1E"/>
          <w:sz w:val="20"/>
          <w:szCs w:val="20"/>
        </w:rPr>
        <w:instrText xml:space="preserve">: </w:instrText>
      </w:r>
      <w:r w:rsidRPr="009E0494">
        <w:rPr>
          <w:rFonts w:cstheme="minorHAnsi"/>
          <w:bCs/>
          <w:iCs/>
          <w:color w:val="1F1E1E"/>
          <w:sz w:val="20"/>
          <w:szCs w:val="20"/>
        </w:rPr>
        <w:instrText>T</w:instrText>
      </w:r>
      <w:r w:rsidRPr="009E0494">
        <w:rPr>
          <w:rFonts w:ascii="Calibri" w:hAnsi="Calibri" w:cs="Calibri"/>
          <w:color w:val="1F1E1E"/>
          <w:sz w:val="20"/>
          <w:szCs w:val="20"/>
        </w:rPr>
        <w:instrText xml:space="preserve">he program content has been reviewed by the Oncology Nursing Certification Corporation (ONCC) and is acceptable for recertification points. </w:instrText>
      </w:r>
      <w:r w:rsidRPr="009E0494">
        <w:rPr>
          <w:rFonts w:ascii="Calibri" w:hAnsi="Calibri" w:cs="Calibri"/>
          <w:sz w:val="20"/>
          <w:szCs w:val="20"/>
        </w:rPr>
        <w:fldChar w:fldCharType="begin"/>
      </w:r>
      <w:r w:rsidRPr="009E0494">
        <w:rPr>
          <w:rFonts w:ascii="Calibri" w:hAnsi="Calibri" w:cs="Calibri"/>
          <w:sz w:val="20"/>
          <w:szCs w:val="20"/>
        </w:rPr>
        <w:instrText xml:space="preserve"> MERGEFIELD </w:instrText>
      </w:r>
      <w:r w:rsidRPr="009E0494">
        <w:rPr>
          <w:rFonts w:ascii="Calibri" w:hAnsi="Calibri" w:cs="Arial"/>
          <w:bCs/>
          <w:sz w:val="20"/>
          <w:szCs w:val="20"/>
        </w:rPr>
        <w:instrText>OncRNCertHoursMax \# 0.00#</w:instrText>
      </w:r>
      <w:r w:rsidRPr="009E0494">
        <w:rPr>
          <w:rFonts w:ascii="Calibri" w:hAnsi="Calibri" w:cs="Calibri"/>
          <w:sz w:val="20"/>
          <w:szCs w:val="20"/>
        </w:rPr>
        <w:instrText xml:space="preserve"> </w:instrText>
      </w:r>
      <w:r w:rsidRPr="009E0494">
        <w:rPr>
          <w:rFonts w:ascii="Calibri" w:hAnsi="Calibri" w:cs="Calibri"/>
          <w:sz w:val="20"/>
          <w:szCs w:val="20"/>
        </w:rPr>
        <w:fldChar w:fldCharType="separate"/>
      </w:r>
      <w:r w:rsidRPr="009E0494">
        <w:rPr>
          <w:rFonts w:ascii="Calibri" w:hAnsi="Calibri" w:cs="Calibri"/>
          <w:noProof/>
          <w:sz w:val="20"/>
          <w:szCs w:val="20"/>
        </w:rPr>
        <w:instrText>«OncRNCertHoursClaimed»</w:instrText>
      </w:r>
      <w:r w:rsidRPr="009E0494">
        <w:rPr>
          <w:rFonts w:ascii="Calibri" w:hAnsi="Calibri" w:cs="Calibri"/>
          <w:sz w:val="20"/>
          <w:szCs w:val="20"/>
        </w:rPr>
        <w:fldChar w:fldCharType="end"/>
      </w:r>
      <w:r w:rsidRPr="009E0494">
        <w:rPr>
          <w:rFonts w:ascii="Calibri" w:hAnsi="Calibri" w:cs="Calibri"/>
          <w:sz w:val="20"/>
          <w:szCs w:val="20"/>
        </w:rPr>
        <w:instrText xml:space="preserve"> </w:instrText>
      </w:r>
      <w:r w:rsidRPr="009E0494">
        <w:rPr>
          <w:rFonts w:ascii="Calibri" w:hAnsi="Calibri" w:cs="Calibri"/>
          <w:color w:val="1F1E1E"/>
          <w:sz w:val="20"/>
          <w:szCs w:val="20"/>
        </w:rPr>
        <w:instrText>Point Eligible. Breakdown located in your handout.</w:instrText>
      </w:r>
      <w:r w:rsidRPr="009E0494">
        <w:rPr>
          <w:rFonts w:ascii="Calibri" w:hAnsi="Calibri" w:cs="Arial"/>
          <w:bCs/>
          <w:sz w:val="20"/>
          <w:szCs w:val="20"/>
        </w:rPr>
        <w:instrText xml:space="preserve">" "" </w:instrText>
      </w:r>
      <w:r w:rsidRPr="009E0494">
        <w:rPr>
          <w:rFonts w:ascii="Calibri" w:hAnsi="Calibri" w:cs="Arial"/>
          <w:bCs/>
          <w:sz w:val="20"/>
          <w:szCs w:val="20"/>
        </w:rPr>
        <w:fldChar w:fldCharType="separate"/>
      </w:r>
      <w:r w:rsidRPr="009E0494">
        <w:rPr>
          <w:rFonts w:ascii="Calibri" w:hAnsi="Calibri" w:cs="Arial"/>
          <w:bCs/>
          <w:sz w:val="20"/>
          <w:szCs w:val="20"/>
        </w:rPr>
        <w:fldChar w:fldCharType="end"/>
      </w:r>
      <w:r w:rsidRPr="009E0494">
        <w:rPr>
          <w:rFonts w:ascii="Calibri" w:hAnsi="Calibri" w:cs="Arial"/>
          <w:bCs/>
          <w:sz w:val="20"/>
          <w:szCs w:val="20"/>
        </w:rPr>
        <w:fldChar w:fldCharType="begin"/>
      </w:r>
      <w:r w:rsidRPr="009E0494">
        <w:rPr>
          <w:rFonts w:ascii="Calibri" w:hAnsi="Calibri" w:cs="Arial"/>
          <w:bCs/>
          <w:sz w:val="20"/>
          <w:szCs w:val="20"/>
        </w:rPr>
        <w:instrText xml:space="preserve"> IF </w:instrText>
      </w:r>
      <w:r w:rsidRPr="009E0494">
        <w:rPr>
          <w:rFonts w:ascii="Calibri" w:hAnsi="Calibri" w:cs="Arial"/>
          <w:bCs/>
          <w:sz w:val="20"/>
          <w:szCs w:val="20"/>
        </w:rPr>
        <w:instrText>0.00</w:instrText>
      </w:r>
      <w:r w:rsidRPr="009E0494">
        <w:rPr>
          <w:rFonts w:ascii="Calibri" w:hAnsi="Calibri" w:cs="Arial"/>
          <w:bCs/>
          <w:sz w:val="20"/>
          <w:szCs w:val="20"/>
        </w:rPr>
        <w:instrText xml:space="preserve"> &gt; 0 "</w:instrText>
      </w:r>
    </w:p>
    <w:p w:rsidR="00FC200D" w:rsidRPr="009E0494" w:rsidP="00FC200D">
      <w:pPr>
        <w:autoSpaceDE w:val="0"/>
        <w:autoSpaceDN w:val="0"/>
        <w:adjustRightInd w:val="0"/>
        <w:spacing w:after="0" w:line="240" w:lineRule="auto"/>
        <w:rPr>
          <w:rFonts w:ascii="Calibri" w:hAnsi="Calibri" w:cs="Arial"/>
          <w:bCs/>
          <w:sz w:val="20"/>
          <w:szCs w:val="20"/>
        </w:rPr>
      </w:pPr>
    </w:p>
    <w:p w:rsidR="00FC200D" w:rsidRPr="009E0494" w:rsidP="00FC200D">
      <w:pPr>
        <w:autoSpaceDE w:val="0"/>
        <w:autoSpaceDN w:val="0"/>
        <w:adjustRightInd w:val="0"/>
        <w:spacing w:after="0" w:line="240" w:lineRule="auto"/>
        <w:rPr>
          <w:rFonts w:ascii="Calibri" w:hAnsi="Calibri" w:cs="Arial"/>
          <w:bCs/>
          <w:sz w:val="20"/>
          <w:szCs w:val="20"/>
        </w:rPr>
      </w:pPr>
      <w:r w:rsidRPr="009E0494">
        <w:rPr>
          <w:rFonts w:ascii="Calibri" w:hAnsi="Calibri" w:cs="Calibri"/>
          <w:b/>
          <w:bCs/>
          <w:color w:val="1F1E1E"/>
          <w:sz w:val="20"/>
          <w:szCs w:val="20"/>
        </w:rPr>
        <w:instrText xml:space="preserve">American Academy of Family Physicians: </w:instrText>
      </w:r>
      <w:r w:rsidRPr="009E0494">
        <w:rPr>
          <w:rFonts w:ascii="Calibri" w:hAnsi="Calibri" w:cs="Calibri"/>
          <w:color w:val="1F1E1E"/>
          <w:sz w:val="20"/>
          <w:szCs w:val="20"/>
        </w:rPr>
        <w:instrText xml:space="preserve">The AAFP has reviewed this </w:instrText>
      </w:r>
      <w:r w:rsidRPr="009E0494">
        <w:rPr>
          <w:rFonts w:ascii="Calibri" w:hAnsi="Calibri" w:cs="Calibri"/>
          <w:color w:val="1F1E1E"/>
          <w:sz w:val="20"/>
          <w:szCs w:val="20"/>
        </w:rPr>
        <w:fldChar w:fldCharType="begin"/>
      </w:r>
      <w:r w:rsidRPr="009E0494">
        <w:rPr>
          <w:rFonts w:ascii="Calibri" w:hAnsi="Calibri" w:cs="Calibri"/>
          <w:color w:val="1F1E1E"/>
          <w:sz w:val="20"/>
          <w:szCs w:val="20"/>
        </w:rPr>
        <w:instrText xml:space="preserve"> IF </w:instrText>
      </w:r>
      <w:r w:rsidRPr="009E0494">
        <w:rPr>
          <w:rFonts w:ascii="Calibri" w:hAnsi="Calibri" w:cs="Calibri"/>
          <w:color w:val="1F1E1E"/>
          <w:sz w:val="20"/>
          <w:szCs w:val="20"/>
        </w:rPr>
        <w:fldChar w:fldCharType="begin"/>
      </w:r>
      <w:r w:rsidRPr="009E0494">
        <w:rPr>
          <w:rFonts w:ascii="Calibri" w:hAnsi="Calibri" w:cs="Calibri"/>
          <w:color w:val="1F1E1E"/>
          <w:sz w:val="20"/>
          <w:szCs w:val="20"/>
        </w:rPr>
        <w:instrText xml:space="preserve"> MERGEFIELD ActivityFormat </w:instrText>
      </w:r>
      <w:r w:rsidRPr="009E0494">
        <w:rPr>
          <w:rFonts w:ascii="Calibri" w:hAnsi="Calibri" w:cs="Calibri"/>
          <w:color w:val="1F1E1E"/>
          <w:sz w:val="20"/>
          <w:szCs w:val="20"/>
        </w:rPr>
        <w:fldChar w:fldCharType="separate"/>
      </w:r>
      <w:r w:rsidRPr="009E0494">
        <w:rPr>
          <w:rFonts w:ascii="Calibri" w:hAnsi="Calibri" w:cs="Calibri"/>
          <w:noProof/>
          <w:color w:val="1F1E1E"/>
          <w:sz w:val="20"/>
          <w:szCs w:val="20"/>
        </w:rPr>
        <w:instrText>«ActivityFormat»</w:instrText>
      </w:r>
      <w:r w:rsidRPr="009E0494">
        <w:rPr>
          <w:rFonts w:ascii="Calibri" w:hAnsi="Calibri" w:cs="Calibri"/>
          <w:color w:val="1F1E1E"/>
          <w:sz w:val="20"/>
          <w:szCs w:val="20"/>
        </w:rPr>
        <w:fldChar w:fldCharType="end"/>
      </w:r>
      <w:r w:rsidRPr="009E0494">
        <w:rPr>
          <w:rFonts w:ascii="Calibri" w:hAnsi="Calibri" w:cs="Calibri"/>
          <w:color w:val="1F1E1E"/>
          <w:sz w:val="20"/>
          <w:szCs w:val="20"/>
        </w:rPr>
        <w:instrText xml:space="preserve"> &lt;&gt; "" "</w:instrText>
      </w:r>
      <w:r w:rsidRPr="009E0494">
        <w:rPr>
          <w:rFonts w:ascii="Calibri" w:hAnsi="Calibri" w:cs="Calibri"/>
          <w:color w:val="1F1E1E"/>
          <w:sz w:val="20"/>
          <w:szCs w:val="20"/>
        </w:rPr>
        <w:fldChar w:fldCharType="begin"/>
      </w:r>
      <w:r w:rsidRPr="009E0494">
        <w:rPr>
          <w:rFonts w:ascii="Calibri" w:hAnsi="Calibri" w:cs="Calibri"/>
          <w:color w:val="1F1E1E"/>
          <w:sz w:val="20"/>
          <w:szCs w:val="20"/>
        </w:rPr>
        <w:instrText xml:space="preserve"> MERGEFIELD ActivityFormat </w:instrText>
      </w:r>
      <w:r w:rsidRPr="009E0494">
        <w:rPr>
          <w:rFonts w:ascii="Calibri" w:hAnsi="Calibri" w:cs="Calibri"/>
          <w:color w:val="1F1E1E"/>
          <w:sz w:val="20"/>
          <w:szCs w:val="20"/>
        </w:rPr>
        <w:fldChar w:fldCharType="separate"/>
      </w:r>
      <w:r w:rsidRPr="009E0494">
        <w:rPr>
          <w:rFonts w:ascii="Calibri" w:hAnsi="Calibri" w:cs="Calibri"/>
          <w:noProof/>
          <w:color w:val="1F1E1E"/>
          <w:sz w:val="20"/>
          <w:szCs w:val="20"/>
        </w:rPr>
        <w:instrText>«ActivityFormat»</w:instrText>
      </w:r>
      <w:r w:rsidRPr="009E0494">
        <w:rPr>
          <w:rFonts w:ascii="Calibri" w:hAnsi="Calibri" w:cs="Calibri"/>
          <w:color w:val="1F1E1E"/>
          <w:sz w:val="20"/>
          <w:szCs w:val="20"/>
        </w:rPr>
        <w:fldChar w:fldCharType="end"/>
      </w:r>
      <w:r w:rsidRPr="009E0494">
        <w:rPr>
          <w:rFonts w:ascii="Calibri" w:hAnsi="Calibri" w:cs="Calibri"/>
          <w:color w:val="1F1E1E"/>
          <w:sz w:val="20"/>
          <w:szCs w:val="20"/>
        </w:rPr>
        <w:instrText xml:space="preserve">" "activity" </w:instrText>
      </w:r>
      <w:r w:rsidRPr="009E0494">
        <w:rPr>
          <w:rFonts w:ascii="Calibri" w:hAnsi="Calibri" w:cs="Calibri"/>
          <w:color w:val="1F1E1E"/>
          <w:sz w:val="20"/>
          <w:szCs w:val="20"/>
        </w:rPr>
        <w:fldChar w:fldCharType="separate"/>
      </w:r>
      <w:r w:rsidRPr="009E0494">
        <w:rPr>
          <w:rFonts w:ascii="Calibri" w:hAnsi="Calibri" w:cs="Calibri"/>
          <w:noProof/>
          <w:color w:val="1F1E1E"/>
          <w:sz w:val="20"/>
          <w:szCs w:val="20"/>
        </w:rPr>
        <w:instrText>«ActivityFormat»</w:instrText>
      </w:r>
      <w:r w:rsidRPr="009E0494">
        <w:rPr>
          <w:rFonts w:ascii="Calibri" w:hAnsi="Calibri" w:cs="Calibri"/>
          <w:color w:val="1F1E1E"/>
          <w:sz w:val="20"/>
          <w:szCs w:val="20"/>
        </w:rPr>
        <w:fldChar w:fldCharType="end"/>
      </w:r>
      <w:r w:rsidRPr="009E0494">
        <w:rPr>
          <w:rFonts w:ascii="Calibri" w:hAnsi="Calibri" w:cs="Calibri"/>
          <w:color w:val="1F1E1E"/>
          <w:sz w:val="20"/>
          <w:szCs w:val="20"/>
        </w:rPr>
        <w:instrText xml:space="preserve"> and deemed it acceptable for up to </w:instrText>
      </w:r>
      <w:r w:rsidRPr="009E0494">
        <w:rPr>
          <w:rFonts w:ascii="Calibri" w:hAnsi="Calibri" w:cs="Calibri"/>
          <w:color w:val="1F1E1E"/>
          <w:sz w:val="20"/>
          <w:szCs w:val="20"/>
        </w:rPr>
        <w:fldChar w:fldCharType="begin"/>
      </w:r>
      <w:r w:rsidRPr="009E0494">
        <w:rPr>
          <w:rFonts w:ascii="Calibri" w:hAnsi="Calibri" w:cs="Calibri"/>
          <w:color w:val="1F1E1E"/>
          <w:sz w:val="20"/>
          <w:szCs w:val="20"/>
        </w:rPr>
        <w:instrText xml:space="preserve"> MERGEFIELD </w:instrText>
      </w:r>
      <w:r w:rsidRPr="009E0494">
        <w:rPr>
          <w:rFonts w:ascii="Calibri" w:hAnsi="Calibri" w:cs="Arial"/>
          <w:bCs/>
          <w:sz w:val="20"/>
          <w:szCs w:val="20"/>
        </w:rPr>
        <w:instrText>AAFPhoursMax \# 0.00#</w:instrText>
      </w:r>
      <w:r w:rsidRPr="009E0494">
        <w:rPr>
          <w:rFonts w:ascii="Calibri" w:hAnsi="Calibri" w:cs="Calibri"/>
          <w:color w:val="1F1E1E"/>
          <w:sz w:val="20"/>
          <w:szCs w:val="20"/>
        </w:rPr>
        <w:instrText xml:space="preserve"> </w:instrText>
      </w:r>
      <w:r w:rsidRPr="009E0494">
        <w:rPr>
          <w:rFonts w:ascii="Calibri" w:hAnsi="Calibri" w:cs="Calibri"/>
          <w:color w:val="1F1E1E"/>
          <w:sz w:val="20"/>
          <w:szCs w:val="20"/>
        </w:rPr>
        <w:fldChar w:fldCharType="separate"/>
      </w:r>
      <w:r w:rsidRPr="009E0494">
        <w:rPr>
          <w:rFonts w:ascii="Calibri" w:hAnsi="Calibri" w:cs="Calibri"/>
          <w:noProof/>
          <w:color w:val="1F1E1E"/>
          <w:sz w:val="20"/>
          <w:szCs w:val="20"/>
        </w:rPr>
        <w:instrText>«AAFPPrescribedHoursClaimed»</w:instrText>
      </w:r>
      <w:r w:rsidRPr="009E0494">
        <w:rPr>
          <w:rFonts w:ascii="Calibri" w:hAnsi="Calibri" w:cs="Calibri"/>
          <w:color w:val="1F1E1E"/>
          <w:sz w:val="20"/>
          <w:szCs w:val="20"/>
        </w:rPr>
        <w:fldChar w:fldCharType="end"/>
      </w:r>
      <w:r w:rsidRPr="009E0494">
        <w:rPr>
          <w:rFonts w:ascii="Calibri" w:hAnsi="Calibri" w:cs="Calibri"/>
          <w:color w:val="1F1E1E"/>
          <w:sz w:val="20"/>
          <w:szCs w:val="20"/>
        </w:rPr>
        <w:instrText xml:space="preserve"> Live AAFP Prescribed credits.</w:instrText>
      </w:r>
      <w:r w:rsidRPr="009E0494">
        <w:rPr>
          <w:rFonts w:ascii="Calibri" w:hAnsi="Calibri" w:cs="Arial"/>
          <w:bCs/>
          <w:sz w:val="20"/>
          <w:szCs w:val="20"/>
        </w:rPr>
        <w:instrText xml:space="preserve">" "" </w:instrText>
      </w:r>
      <w:r w:rsidRPr="009E0494">
        <w:rPr>
          <w:rFonts w:ascii="Calibri" w:hAnsi="Calibri" w:cs="Arial"/>
          <w:bCs/>
          <w:sz w:val="20"/>
          <w:szCs w:val="20"/>
        </w:rPr>
        <w:fldChar w:fldCharType="separate"/>
      </w:r>
      <w:r w:rsidRPr="009E0494">
        <w:rPr>
          <w:rFonts w:ascii="Calibri" w:hAnsi="Calibri" w:cs="Arial"/>
          <w:bCs/>
          <w:sz w:val="20"/>
          <w:szCs w:val="20"/>
        </w:rPr>
        <w:fldChar w:fldCharType="end"/>
      </w:r>
      <w:r w:rsidRPr="009E0494">
        <w:rPr>
          <w:rFonts w:ascii="Calibri" w:hAnsi="Calibri" w:cs="Arial"/>
          <w:bCs/>
          <w:sz w:val="20"/>
          <w:szCs w:val="20"/>
        </w:rPr>
        <w:fldChar w:fldCharType="begin"/>
      </w:r>
      <w:r w:rsidRPr="009E0494">
        <w:rPr>
          <w:rFonts w:ascii="Calibri" w:hAnsi="Calibri" w:cs="Arial"/>
          <w:bCs/>
          <w:sz w:val="20"/>
          <w:szCs w:val="20"/>
        </w:rPr>
        <w:instrText xml:space="preserve"> IF </w:instrText>
      </w:r>
      <w:r w:rsidRPr="009E0494">
        <w:rPr>
          <w:rFonts w:ascii="Calibri" w:hAnsi="Calibri" w:cs="Arial"/>
          <w:bCs/>
          <w:sz w:val="20"/>
          <w:szCs w:val="20"/>
        </w:rPr>
        <w:instrText>0.00</w:instrText>
      </w:r>
      <w:r w:rsidRPr="009E0494">
        <w:rPr>
          <w:rFonts w:ascii="Calibri" w:hAnsi="Calibri" w:cs="Arial"/>
          <w:bCs/>
          <w:sz w:val="20"/>
          <w:szCs w:val="20"/>
        </w:rPr>
        <w:instrText xml:space="preserve"> &gt; 0 "</w:instrText>
      </w:r>
    </w:p>
    <w:p w:rsidR="00FC200D" w:rsidRPr="009E0494" w:rsidP="00FC200D">
      <w:pPr>
        <w:autoSpaceDE w:val="0"/>
        <w:autoSpaceDN w:val="0"/>
        <w:adjustRightInd w:val="0"/>
        <w:spacing w:after="0" w:line="240" w:lineRule="auto"/>
        <w:rPr>
          <w:rFonts w:ascii="Calibri" w:hAnsi="Calibri" w:cs="Arial"/>
          <w:bCs/>
          <w:sz w:val="20"/>
          <w:szCs w:val="20"/>
        </w:rPr>
      </w:pPr>
    </w:p>
    <w:p w:rsidR="00FC200D" w:rsidRPr="009E0494" w:rsidP="00FC200D">
      <w:pPr>
        <w:autoSpaceDE w:val="0"/>
        <w:autoSpaceDN w:val="0"/>
        <w:adjustRightInd w:val="0"/>
        <w:spacing w:after="0" w:line="240" w:lineRule="auto"/>
        <w:rPr>
          <w:rFonts w:ascii="Calibri" w:hAnsi="Calibri" w:cs="Arial"/>
          <w:bCs/>
          <w:sz w:val="20"/>
          <w:szCs w:val="20"/>
        </w:rPr>
      </w:pPr>
      <w:r w:rsidRPr="009E0494">
        <w:rPr>
          <w:rFonts w:ascii="Calibri" w:hAnsi="Calibri" w:cs="Calibri"/>
          <w:b/>
          <w:bCs/>
          <w:color w:val="1F1E1E"/>
          <w:sz w:val="20"/>
          <w:szCs w:val="20"/>
        </w:rPr>
        <w:instrText>Board of Certification for the Athletic Trainer:</w:instrText>
      </w:r>
      <w:r w:rsidRPr="009E0494">
        <w:rPr>
          <w:rFonts w:ascii="Calibri" w:hAnsi="Calibri" w:cs="Calibri"/>
          <w:color w:val="1F1E1E"/>
          <w:sz w:val="20"/>
          <w:szCs w:val="20"/>
        </w:rPr>
        <w:instrText xml:space="preserve"> </w:instrText>
      </w:r>
      <w:r w:rsidRPr="009E0494">
        <w:rPr>
          <w:rFonts w:ascii="Calibri" w:hAnsi="Calibri" w:cs="Calibri"/>
          <w:sz w:val="20"/>
          <w:szCs w:val="20"/>
        </w:rPr>
        <w:instrText>Allina Health</w:instrText>
      </w:r>
      <w:r w:rsidRPr="009E0494">
        <w:rPr>
          <w:rFonts w:ascii="Calibri" w:hAnsi="Calibri" w:cs="Calibri"/>
          <w:color w:val="1F1E1E"/>
          <w:sz w:val="20"/>
          <w:szCs w:val="20"/>
        </w:rPr>
        <w:instrText xml:space="preserve"> is approved by the Board of Certification, Inc. to provide continuing education to Athletic Trainers (ATs). This program is eligible for a maximum of </w:instrText>
      </w:r>
      <w:r w:rsidRPr="009E0494">
        <w:rPr>
          <w:rFonts w:ascii="Calibri" w:hAnsi="Calibri" w:cs="Calibri"/>
          <w:color w:val="1F1E1E"/>
          <w:sz w:val="20"/>
          <w:szCs w:val="20"/>
        </w:rPr>
        <w:fldChar w:fldCharType="begin"/>
      </w:r>
      <w:r w:rsidRPr="009E0494">
        <w:rPr>
          <w:rFonts w:ascii="Calibri" w:hAnsi="Calibri" w:cs="Calibri"/>
          <w:color w:val="1F1E1E"/>
          <w:sz w:val="20"/>
          <w:szCs w:val="20"/>
        </w:rPr>
        <w:instrText xml:space="preserve"> MERGEFIELD AThoursMax \# 0.00# </w:instrText>
      </w:r>
      <w:r w:rsidRPr="009E0494">
        <w:rPr>
          <w:rFonts w:ascii="Calibri" w:hAnsi="Calibri" w:cs="Calibri"/>
          <w:color w:val="1F1E1E"/>
          <w:sz w:val="20"/>
          <w:szCs w:val="20"/>
        </w:rPr>
        <w:fldChar w:fldCharType="separate"/>
      </w:r>
      <w:r w:rsidRPr="009E0494">
        <w:rPr>
          <w:rFonts w:ascii="Calibri" w:hAnsi="Calibri" w:cs="Calibri"/>
          <w:noProof/>
          <w:color w:val="1F1E1E"/>
          <w:sz w:val="20"/>
          <w:szCs w:val="20"/>
        </w:rPr>
        <w:instrText>«ATHoursMax»</w:instrText>
      </w:r>
      <w:r w:rsidRPr="009E0494">
        <w:rPr>
          <w:rFonts w:ascii="Calibri" w:hAnsi="Calibri" w:cs="Calibri"/>
          <w:color w:val="1F1E1E"/>
          <w:sz w:val="20"/>
          <w:szCs w:val="20"/>
        </w:rPr>
        <w:fldChar w:fldCharType="end"/>
      </w:r>
      <w:r w:rsidRPr="009E0494">
        <w:rPr>
          <w:rFonts w:ascii="Calibri" w:hAnsi="Calibri" w:cs="Calibri"/>
          <w:color w:val="1F1E1E"/>
          <w:sz w:val="20"/>
          <w:szCs w:val="20"/>
        </w:rPr>
        <w:instrText xml:space="preserve"> Category A hour(s)/CEU(s). ATs should claim only those hours spent in the educational program.</w:instrText>
      </w:r>
      <w:r w:rsidRPr="009E0494">
        <w:rPr>
          <w:rFonts w:ascii="Calibri" w:hAnsi="Calibri" w:cs="Arial"/>
          <w:bCs/>
          <w:sz w:val="20"/>
          <w:szCs w:val="20"/>
        </w:rPr>
        <w:instrText xml:space="preserve">" "" </w:instrText>
      </w:r>
      <w:r w:rsidRPr="009E0494">
        <w:rPr>
          <w:rFonts w:ascii="Calibri" w:hAnsi="Calibri" w:cs="Arial"/>
          <w:bCs/>
          <w:sz w:val="20"/>
          <w:szCs w:val="20"/>
        </w:rPr>
        <w:fldChar w:fldCharType="separate"/>
      </w:r>
      <w:r w:rsidRPr="009E0494">
        <w:rPr>
          <w:rFonts w:ascii="Calibri" w:hAnsi="Calibri" w:cs="Arial"/>
          <w:bCs/>
          <w:sz w:val="20"/>
          <w:szCs w:val="20"/>
        </w:rPr>
        <w:fldChar w:fldCharType="end"/>
      </w:r>
      <w:r w:rsidRPr="009E0494">
        <w:rPr>
          <w:rFonts w:ascii="Calibri" w:hAnsi="Calibri" w:cs="Arial"/>
          <w:bCs/>
          <w:sz w:val="20"/>
          <w:szCs w:val="20"/>
        </w:rPr>
        <w:fldChar w:fldCharType="begin"/>
      </w:r>
      <w:r w:rsidRPr="009E0494">
        <w:rPr>
          <w:rFonts w:ascii="Calibri" w:hAnsi="Calibri" w:cs="Arial"/>
          <w:bCs/>
          <w:sz w:val="20"/>
          <w:szCs w:val="20"/>
        </w:rPr>
        <w:instrText xml:space="preserve"> IF </w:instrText>
      </w:r>
      <w:r w:rsidRPr="009E0494">
        <w:rPr>
          <w:rFonts w:ascii="Calibri" w:hAnsi="Calibri" w:cs="Arial"/>
          <w:bCs/>
          <w:sz w:val="20"/>
          <w:szCs w:val="20"/>
        </w:rPr>
        <w:instrText>0.00</w:instrText>
      </w:r>
      <w:r w:rsidRPr="009E0494">
        <w:rPr>
          <w:rFonts w:ascii="Calibri" w:hAnsi="Calibri" w:cs="Arial"/>
          <w:bCs/>
          <w:sz w:val="20"/>
          <w:szCs w:val="20"/>
        </w:rPr>
        <w:instrText xml:space="preserve"> &gt; 0 "</w:instrText>
      </w:r>
    </w:p>
    <w:p w:rsidR="00FC200D" w:rsidRPr="009E0494" w:rsidP="00FC200D">
      <w:pPr>
        <w:autoSpaceDE w:val="0"/>
        <w:autoSpaceDN w:val="0"/>
        <w:adjustRightInd w:val="0"/>
        <w:spacing w:after="0" w:line="240" w:lineRule="auto"/>
        <w:rPr>
          <w:rFonts w:ascii="Calibri" w:hAnsi="Calibri" w:cs="Arial"/>
          <w:bCs/>
          <w:sz w:val="20"/>
          <w:szCs w:val="20"/>
        </w:rPr>
      </w:pPr>
    </w:p>
    <w:p w:rsidR="00FC200D" w:rsidRPr="009E0494" w:rsidP="00FC200D">
      <w:pPr>
        <w:spacing w:after="0" w:line="240" w:lineRule="auto"/>
        <w:rPr>
          <w:rFonts w:ascii="Calibri" w:hAnsi="Calibri" w:cs="Arial"/>
          <w:b/>
          <w:sz w:val="20"/>
          <w:szCs w:val="20"/>
        </w:rPr>
      </w:pPr>
      <w:r w:rsidRPr="009E0494">
        <w:rPr>
          <w:rFonts w:ascii="Calibri" w:hAnsi="Calibri" w:cs="Arial"/>
          <w:b/>
          <w:sz w:val="20"/>
          <w:szCs w:val="20"/>
        </w:rPr>
        <w:instrText xml:space="preserve">Minnesota Board of Nursing: </w:instrText>
      </w:r>
      <w:r w:rsidRPr="009E0494">
        <w:rPr>
          <w:rFonts w:ascii="Calibri" w:hAnsi="Calibri"/>
          <w:sz w:val="20"/>
          <w:szCs w:val="20"/>
        </w:rPr>
        <w:instrText xml:space="preserve">This activity has been designed to meet the Minnesota Board of Nursing continuing education requirements for </w:instrText>
      </w:r>
      <w:r w:rsidRPr="009E0494">
        <w:rPr>
          <w:rFonts w:ascii="Calibri" w:hAnsi="Calibri"/>
          <w:sz w:val="20"/>
          <w:szCs w:val="20"/>
        </w:rPr>
        <w:fldChar w:fldCharType="begin"/>
      </w:r>
      <w:r w:rsidRPr="009E0494">
        <w:rPr>
          <w:rFonts w:ascii="Calibri" w:hAnsi="Calibri"/>
          <w:sz w:val="20"/>
          <w:szCs w:val="20"/>
        </w:rPr>
        <w:instrText xml:space="preserve"> </w:instrText>
      </w:r>
      <w:r w:rsidRPr="009E0494">
        <w:rPr>
          <w:rFonts w:ascii="Calibri" w:hAnsi="Calibri" w:cs="Arial"/>
          <w:bCs/>
          <w:sz w:val="20"/>
          <w:szCs w:val="20"/>
        </w:rPr>
        <w:instrText>MERGEFIELD MBNuHoursMax \# 0.00#</w:instrText>
      </w:r>
      <w:r w:rsidRPr="009E0494">
        <w:rPr>
          <w:rFonts w:ascii="Calibri" w:hAnsi="Calibri"/>
          <w:sz w:val="20"/>
          <w:szCs w:val="20"/>
        </w:rPr>
        <w:instrText xml:space="preserve"> </w:instrText>
      </w:r>
      <w:r w:rsidRPr="009E0494">
        <w:rPr>
          <w:rFonts w:ascii="Calibri" w:hAnsi="Calibri"/>
          <w:sz w:val="20"/>
          <w:szCs w:val="20"/>
        </w:rPr>
        <w:fldChar w:fldCharType="separate"/>
      </w:r>
      <w:r w:rsidRPr="009E0494">
        <w:rPr>
          <w:rFonts w:ascii="Calibri" w:hAnsi="Calibri"/>
          <w:sz w:val="20"/>
          <w:szCs w:val="20"/>
        </w:rPr>
        <w:fldChar w:fldCharType="end"/>
      </w:r>
      <w:r w:rsidRPr="009E0494">
        <w:rPr>
          <w:rFonts w:ascii="Calibri" w:hAnsi="Calibri"/>
          <w:sz w:val="20"/>
          <w:szCs w:val="20"/>
        </w:rPr>
        <w:instrText xml:space="preserve"> hours of CEU. Nurses should only claim credit commensurate with the extent of their participation in the activity.</w:instrText>
      </w:r>
      <w:r w:rsidRPr="009E0494">
        <w:rPr>
          <w:rFonts w:ascii="Calibri" w:hAnsi="Calibri" w:cs="Arial"/>
          <w:bCs/>
          <w:sz w:val="20"/>
          <w:szCs w:val="20"/>
        </w:rPr>
        <w:instrText xml:space="preserve">" "" </w:instrText>
      </w:r>
      <w:r w:rsidRPr="009E0494">
        <w:rPr>
          <w:rFonts w:ascii="Calibri" w:hAnsi="Calibri" w:cs="Arial"/>
          <w:bCs/>
          <w:sz w:val="20"/>
          <w:szCs w:val="20"/>
        </w:rPr>
        <w:fldChar w:fldCharType="separate"/>
      </w:r>
      <w:r w:rsidRPr="009E0494">
        <w:rPr>
          <w:rFonts w:ascii="Calibri" w:hAnsi="Calibri" w:cs="Arial"/>
          <w:bCs/>
          <w:sz w:val="20"/>
          <w:szCs w:val="20"/>
        </w:rPr>
        <w:fldChar w:fldCharType="end"/>
      </w:r>
      <w:r w:rsidRPr="009E0494">
        <w:rPr>
          <w:rFonts w:ascii="Calibri" w:hAnsi="Calibri" w:cs="Arial"/>
          <w:bCs/>
          <w:sz w:val="20"/>
          <w:szCs w:val="20"/>
        </w:rPr>
        <w:fldChar w:fldCharType="begin"/>
      </w:r>
      <w:r w:rsidRPr="009E0494">
        <w:rPr>
          <w:rFonts w:ascii="Calibri" w:hAnsi="Calibri" w:cs="Arial"/>
          <w:bCs/>
          <w:sz w:val="20"/>
          <w:szCs w:val="20"/>
        </w:rPr>
        <w:instrText xml:space="preserve"> IF </w:instrText>
      </w:r>
      <w:r w:rsidRPr="009E0494">
        <w:rPr>
          <w:rFonts w:ascii="Calibri" w:hAnsi="Calibri" w:cs="Arial"/>
          <w:bCs/>
          <w:sz w:val="20"/>
          <w:szCs w:val="20"/>
        </w:rPr>
        <w:instrText>0.00</w:instrText>
      </w:r>
      <w:r w:rsidRPr="009E0494">
        <w:rPr>
          <w:rFonts w:ascii="Calibri" w:hAnsi="Calibri" w:cs="Arial"/>
          <w:bCs/>
          <w:sz w:val="20"/>
          <w:szCs w:val="20"/>
        </w:rPr>
        <w:instrText xml:space="preserve"> &gt; 0 "</w:instrText>
      </w:r>
    </w:p>
    <w:p w:rsidR="00FC200D" w:rsidRPr="009E0494" w:rsidP="00FC200D">
      <w:pPr>
        <w:autoSpaceDE w:val="0"/>
        <w:autoSpaceDN w:val="0"/>
        <w:adjustRightInd w:val="0"/>
        <w:spacing w:after="0" w:line="240" w:lineRule="auto"/>
        <w:rPr>
          <w:rFonts w:ascii="Calibri" w:hAnsi="Calibri" w:cs="Arial"/>
          <w:bCs/>
          <w:sz w:val="20"/>
          <w:szCs w:val="20"/>
        </w:rPr>
      </w:pPr>
    </w:p>
    <w:p w:rsidR="00FC200D" w:rsidRPr="009E0494" w:rsidP="00FC200D">
      <w:pPr>
        <w:spacing w:after="0" w:line="240" w:lineRule="auto"/>
        <w:rPr>
          <w:rFonts w:ascii="Calibri" w:hAnsi="Calibri" w:cs="Arial"/>
          <w:b/>
          <w:sz w:val="20"/>
          <w:szCs w:val="20"/>
        </w:rPr>
      </w:pPr>
      <w:r w:rsidRPr="009E0494">
        <w:rPr>
          <w:rFonts w:ascii="Calibri" w:hAnsi="Calibri" w:cs="Arial"/>
          <w:b/>
          <w:sz w:val="20"/>
          <w:szCs w:val="20"/>
        </w:rPr>
        <w:instrText xml:space="preserve">Minnesota Board of Behavioral Health &amp; Therapy: </w:instrText>
      </w:r>
      <w:r w:rsidRPr="009E0494">
        <w:rPr>
          <w:rFonts w:ascii="Calibri" w:hAnsi="Calibri"/>
          <w:sz w:val="20"/>
          <w:szCs w:val="20"/>
        </w:rPr>
        <w:instrText xml:space="preserve">This activity has been designed to meet the Minnesota Board of Behavioral Health &amp; Therapy continuing education requirements for </w:instrText>
      </w:r>
      <w:r w:rsidRPr="009E0494">
        <w:rPr>
          <w:rFonts w:ascii="Calibri" w:hAnsi="Calibri"/>
          <w:sz w:val="20"/>
          <w:szCs w:val="20"/>
        </w:rPr>
        <w:fldChar w:fldCharType="begin"/>
      </w:r>
      <w:r w:rsidRPr="009E0494">
        <w:rPr>
          <w:rFonts w:ascii="Calibri" w:hAnsi="Calibri"/>
          <w:sz w:val="20"/>
          <w:szCs w:val="20"/>
        </w:rPr>
        <w:instrText xml:space="preserve"> </w:instrText>
      </w:r>
      <w:r w:rsidRPr="009E0494">
        <w:rPr>
          <w:rFonts w:ascii="Calibri" w:hAnsi="Calibri" w:cs="Arial"/>
          <w:bCs/>
          <w:sz w:val="20"/>
          <w:szCs w:val="20"/>
        </w:rPr>
        <w:instrText>MERGEFIELD MBHThoursMax \# 0.00#</w:instrText>
      </w:r>
      <w:r w:rsidRPr="009E0494">
        <w:rPr>
          <w:rFonts w:ascii="Calibri" w:hAnsi="Calibri"/>
          <w:sz w:val="20"/>
          <w:szCs w:val="20"/>
        </w:rPr>
        <w:instrText xml:space="preserve"> </w:instrText>
      </w:r>
      <w:r w:rsidRPr="009E0494">
        <w:rPr>
          <w:rFonts w:ascii="Calibri" w:hAnsi="Calibri"/>
          <w:sz w:val="20"/>
          <w:szCs w:val="20"/>
        </w:rPr>
        <w:fldChar w:fldCharType="separate"/>
      </w:r>
      <w:r w:rsidRPr="009E0494">
        <w:rPr>
          <w:rFonts w:ascii="Calibri" w:hAnsi="Calibri"/>
          <w:sz w:val="20"/>
          <w:szCs w:val="20"/>
        </w:rPr>
        <w:fldChar w:fldCharType="end"/>
      </w:r>
      <w:r w:rsidRPr="009E0494">
        <w:rPr>
          <w:rFonts w:ascii="Calibri" w:hAnsi="Calibri"/>
          <w:sz w:val="20"/>
          <w:szCs w:val="20"/>
        </w:rPr>
        <w:instrText xml:space="preserve"> </w:instrText>
      </w:r>
      <w:r w:rsidRPr="009E0494">
        <w:rPr>
          <w:rFonts w:ascii="Calibri" w:hAnsi="Calibri" w:cs="Arial"/>
          <w:bCs/>
          <w:sz w:val="20"/>
          <w:szCs w:val="20"/>
        </w:rPr>
        <w:instrText>Behavioral Health &amp; Therapy credits</w:instrText>
      </w:r>
      <w:r w:rsidRPr="009E0494">
        <w:rPr>
          <w:rFonts w:ascii="Calibri" w:hAnsi="Calibri"/>
          <w:sz w:val="20"/>
          <w:szCs w:val="20"/>
        </w:rPr>
        <w:instrText>.</w:instrText>
      </w:r>
      <w:r w:rsidRPr="009E0494">
        <w:rPr>
          <w:rFonts w:ascii="Calibri" w:hAnsi="Calibri" w:cs="Arial"/>
          <w:bCs/>
          <w:sz w:val="20"/>
          <w:szCs w:val="20"/>
        </w:rPr>
        <w:instrText xml:space="preserve">" "" </w:instrText>
      </w:r>
      <w:r w:rsidRPr="009E0494">
        <w:rPr>
          <w:rFonts w:ascii="Calibri" w:hAnsi="Calibri" w:cs="Arial"/>
          <w:bCs/>
          <w:sz w:val="20"/>
          <w:szCs w:val="20"/>
        </w:rPr>
        <w:fldChar w:fldCharType="separate"/>
      </w:r>
      <w:r w:rsidRPr="009E0494">
        <w:rPr>
          <w:rFonts w:ascii="Calibri" w:hAnsi="Calibri" w:cs="Arial"/>
          <w:bCs/>
          <w:sz w:val="20"/>
          <w:szCs w:val="20"/>
        </w:rPr>
        <w:fldChar w:fldCharType="end"/>
      </w:r>
      <w:r w:rsidRPr="009E0494">
        <w:rPr>
          <w:rFonts w:ascii="Calibri" w:hAnsi="Calibri" w:cs="Arial"/>
          <w:bCs/>
          <w:sz w:val="20"/>
          <w:szCs w:val="20"/>
        </w:rPr>
        <w:fldChar w:fldCharType="begin"/>
      </w:r>
      <w:r w:rsidRPr="009E0494">
        <w:rPr>
          <w:rFonts w:ascii="Calibri" w:hAnsi="Calibri" w:cs="Arial"/>
          <w:bCs/>
          <w:sz w:val="20"/>
          <w:szCs w:val="20"/>
        </w:rPr>
        <w:instrText xml:space="preserve"> IF </w:instrText>
      </w:r>
      <w:r w:rsidRPr="009E0494">
        <w:rPr>
          <w:rFonts w:ascii="Calibri" w:hAnsi="Calibri" w:cs="Arial"/>
          <w:bCs/>
          <w:sz w:val="20"/>
          <w:szCs w:val="20"/>
        </w:rPr>
        <w:instrText>0.00</w:instrText>
      </w:r>
      <w:r w:rsidRPr="009E0494">
        <w:rPr>
          <w:rFonts w:ascii="Calibri" w:hAnsi="Calibri" w:cs="Arial"/>
          <w:bCs/>
          <w:sz w:val="20"/>
          <w:szCs w:val="20"/>
        </w:rPr>
        <w:instrText xml:space="preserve"> &gt; 0 "</w:instrText>
      </w:r>
    </w:p>
    <w:p w:rsidR="00FC200D" w:rsidRPr="009E0494" w:rsidP="00FC200D">
      <w:pPr>
        <w:autoSpaceDE w:val="0"/>
        <w:autoSpaceDN w:val="0"/>
        <w:adjustRightInd w:val="0"/>
        <w:spacing w:after="0" w:line="240" w:lineRule="auto"/>
        <w:rPr>
          <w:rFonts w:ascii="Calibri" w:hAnsi="Calibri" w:cs="Arial"/>
          <w:bCs/>
          <w:sz w:val="20"/>
          <w:szCs w:val="20"/>
        </w:rPr>
      </w:pPr>
    </w:p>
    <w:p w:rsidR="00FC200D" w:rsidRPr="009E0494" w:rsidP="00FC200D">
      <w:pPr>
        <w:spacing w:after="0" w:line="240" w:lineRule="auto"/>
        <w:rPr>
          <w:rFonts w:ascii="Calibri" w:hAnsi="Calibri" w:cs="Arial"/>
          <w:b/>
          <w:sz w:val="20"/>
          <w:szCs w:val="20"/>
        </w:rPr>
      </w:pPr>
      <w:r w:rsidRPr="009E0494">
        <w:rPr>
          <w:rFonts w:ascii="Calibri" w:hAnsi="Calibri" w:cs="Arial"/>
          <w:b/>
          <w:sz w:val="20"/>
          <w:szCs w:val="20"/>
        </w:rPr>
        <w:instrText xml:space="preserve">Minnesota Board of Chiropractic Examiners: </w:instrText>
      </w:r>
      <w:r w:rsidRPr="009E0494">
        <w:rPr>
          <w:rFonts w:ascii="Calibri" w:hAnsi="Calibri"/>
          <w:sz w:val="20"/>
          <w:szCs w:val="20"/>
        </w:rPr>
        <w:instrText xml:space="preserve">This activity has been designed to meet the Minnesota Board of Chiropractic Examiners continuing education requirements for </w:instrText>
      </w:r>
      <w:r w:rsidRPr="009E0494">
        <w:rPr>
          <w:rFonts w:ascii="Calibri" w:hAnsi="Calibri"/>
          <w:sz w:val="20"/>
          <w:szCs w:val="20"/>
        </w:rPr>
        <w:fldChar w:fldCharType="begin"/>
      </w:r>
      <w:r w:rsidRPr="009E0494">
        <w:rPr>
          <w:rFonts w:ascii="Calibri" w:hAnsi="Calibri"/>
          <w:sz w:val="20"/>
          <w:szCs w:val="20"/>
        </w:rPr>
        <w:instrText xml:space="preserve"> </w:instrText>
      </w:r>
      <w:r w:rsidRPr="009E0494">
        <w:rPr>
          <w:rFonts w:ascii="Calibri" w:hAnsi="Calibri" w:cs="Arial"/>
          <w:bCs/>
          <w:sz w:val="20"/>
          <w:szCs w:val="20"/>
        </w:rPr>
        <w:instrText>MERGEFIELD MBChiroHoursMax \# 0.00#</w:instrText>
      </w:r>
      <w:r w:rsidRPr="009E0494">
        <w:rPr>
          <w:rFonts w:ascii="Calibri" w:hAnsi="Calibri"/>
          <w:sz w:val="20"/>
          <w:szCs w:val="20"/>
        </w:rPr>
        <w:instrText xml:space="preserve"> </w:instrText>
      </w:r>
      <w:r w:rsidRPr="009E0494">
        <w:rPr>
          <w:rFonts w:ascii="Calibri" w:hAnsi="Calibri"/>
          <w:sz w:val="20"/>
          <w:szCs w:val="20"/>
        </w:rPr>
        <w:fldChar w:fldCharType="separate"/>
      </w:r>
      <w:r w:rsidRPr="009E0494">
        <w:rPr>
          <w:rFonts w:ascii="Calibri" w:hAnsi="Calibri"/>
          <w:sz w:val="20"/>
          <w:szCs w:val="20"/>
        </w:rPr>
        <w:fldChar w:fldCharType="end"/>
      </w:r>
      <w:r w:rsidRPr="009E0494">
        <w:rPr>
          <w:rFonts w:ascii="Calibri" w:hAnsi="Calibri"/>
          <w:sz w:val="20"/>
          <w:szCs w:val="20"/>
        </w:rPr>
        <w:instrText xml:space="preserve"> Chiropractic Examiners credits.</w:instrText>
      </w:r>
      <w:r w:rsidRPr="00FD3036" w:rsidR="00FD3036">
        <w:rPr>
          <w:rFonts w:ascii="Calibri" w:hAnsi="Calibri"/>
          <w:sz w:val="20"/>
          <w:szCs w:val="20"/>
        </w:rPr>
        <w:instrText xml:space="preserve"> </w:instrText>
      </w:r>
      <w:r w:rsidRPr="00EF717E" w:rsidR="00FD3036">
        <w:rPr>
          <w:rFonts w:ascii="Calibri" w:hAnsi="Calibri"/>
          <w:sz w:val="20"/>
          <w:szCs w:val="20"/>
        </w:rPr>
        <w:fldChar w:fldCharType="begin"/>
      </w:r>
      <w:r w:rsidRPr="00EF717E" w:rsidR="00FD3036">
        <w:rPr>
          <w:rFonts w:ascii="Calibri" w:hAnsi="Calibri"/>
          <w:sz w:val="20"/>
          <w:szCs w:val="20"/>
        </w:rPr>
        <w:instrText xml:space="preserve"> IF </w:instrText>
      </w:r>
      <w:r w:rsidRPr="00EF717E" w:rsidR="00FD3036">
        <w:rPr>
          <w:rFonts w:ascii="Calibri" w:hAnsi="Calibri"/>
          <w:sz w:val="20"/>
          <w:szCs w:val="20"/>
        </w:rPr>
        <w:fldChar w:fldCharType="begin"/>
      </w:r>
      <w:r w:rsidRPr="00EF717E" w:rsidR="00FD3036">
        <w:rPr>
          <w:rFonts w:ascii="Calibri" w:hAnsi="Calibri"/>
          <w:sz w:val="20"/>
          <w:szCs w:val="20"/>
        </w:rPr>
        <w:instrText xml:space="preserve"> MERGEFIELD ChiroEx </w:instrText>
      </w:r>
      <w:r w:rsidRPr="00EF717E" w:rsidR="00FD3036">
        <w:rPr>
          <w:rFonts w:ascii="Calibri" w:hAnsi="Calibri"/>
          <w:sz w:val="20"/>
          <w:szCs w:val="20"/>
        </w:rPr>
        <w:fldChar w:fldCharType="separate"/>
      </w:r>
      <w:r w:rsidRPr="00EF717E" w:rsidR="00FD3036">
        <w:rPr>
          <w:rFonts w:ascii="Calibri" w:hAnsi="Calibri"/>
          <w:sz w:val="20"/>
          <w:szCs w:val="20"/>
        </w:rPr>
        <w:fldChar w:fldCharType="end"/>
      </w:r>
      <w:r w:rsidRPr="00EF717E" w:rsidR="00FD3036">
        <w:rPr>
          <w:rFonts w:ascii="Calibri" w:hAnsi="Calibri"/>
          <w:sz w:val="20"/>
          <w:szCs w:val="20"/>
        </w:rPr>
        <w:instrText xml:space="preserve"> &lt;&gt; "" " </w:instrText>
      </w:r>
      <w:r w:rsidRPr="00EF717E" w:rsidR="00FD3036">
        <w:rPr>
          <w:rFonts w:ascii="Calibri" w:hAnsi="Calibri" w:cs="Arial"/>
          <w:b/>
          <w:sz w:val="20"/>
          <w:szCs w:val="20"/>
        </w:rPr>
        <w:instrText>Minnesota Board of Chiropractic Examiners</w:instrText>
      </w:r>
      <w:r w:rsidRPr="00EF717E" w:rsidR="00FD3036">
        <w:rPr>
          <w:rFonts w:ascii="Calibri" w:hAnsi="Calibri"/>
          <w:sz w:val="20"/>
          <w:szCs w:val="20"/>
        </w:rPr>
        <w:instrText xml:space="preserve">: </w:instrText>
      </w:r>
      <w:r w:rsidRPr="00EF717E" w:rsidR="00FD3036">
        <w:rPr>
          <w:rFonts w:ascii="Calibri" w:hAnsi="Calibri"/>
          <w:b/>
          <w:bCs/>
          <w:sz w:val="20"/>
          <w:szCs w:val="20"/>
        </w:rPr>
        <w:fldChar w:fldCharType="begin"/>
      </w:r>
      <w:r w:rsidRPr="00EF717E" w:rsidR="00FD3036">
        <w:rPr>
          <w:rFonts w:ascii="Calibri" w:hAnsi="Calibri"/>
          <w:b/>
          <w:bCs/>
          <w:sz w:val="20"/>
          <w:szCs w:val="20"/>
        </w:rPr>
        <w:instrText xml:space="preserve"> MERGEFIELD ChiroEx </w:instrText>
      </w:r>
      <w:r w:rsidRPr="00EF717E" w:rsidR="00FD3036">
        <w:rPr>
          <w:rFonts w:ascii="Calibri" w:hAnsi="Calibri"/>
          <w:b/>
          <w:bCs/>
          <w:sz w:val="20"/>
          <w:szCs w:val="20"/>
        </w:rPr>
        <w:fldChar w:fldCharType="separate"/>
      </w:r>
      <w:r w:rsidRPr="00EF717E" w:rsidR="00FD3036">
        <w:rPr>
          <w:rFonts w:ascii="Calibri" w:hAnsi="Calibri"/>
          <w:b/>
          <w:bCs/>
          <w:sz w:val="20"/>
          <w:szCs w:val="20"/>
        </w:rPr>
        <w:fldChar w:fldCharType="end"/>
      </w:r>
      <w:r w:rsidRPr="00EF717E" w:rsidR="00FD3036">
        <w:rPr>
          <w:rFonts w:ascii="Calibri" w:hAnsi="Calibri"/>
          <w:sz w:val="20"/>
          <w:szCs w:val="20"/>
        </w:rPr>
        <w:instrText xml:space="preserve">" "" </w:instrText>
      </w:r>
      <w:r w:rsidRPr="00EF717E" w:rsidR="00FD3036">
        <w:rPr>
          <w:rFonts w:ascii="Calibri" w:hAnsi="Calibri"/>
          <w:sz w:val="20"/>
          <w:szCs w:val="20"/>
        </w:rPr>
        <w:fldChar w:fldCharType="separate"/>
      </w:r>
      <w:r w:rsidRPr="00EF717E" w:rsidR="00FD3036">
        <w:rPr>
          <w:rFonts w:ascii="Calibri" w:hAnsi="Calibri"/>
          <w:sz w:val="20"/>
          <w:szCs w:val="20"/>
        </w:rPr>
        <w:fldChar w:fldCharType="end"/>
      </w:r>
      <w:r w:rsidRPr="009E0494">
        <w:rPr>
          <w:rFonts w:ascii="Calibri" w:hAnsi="Calibri" w:cs="Arial"/>
          <w:bCs/>
          <w:sz w:val="20"/>
          <w:szCs w:val="20"/>
        </w:rPr>
        <w:instrText xml:space="preserve">" "" </w:instrText>
      </w:r>
      <w:r w:rsidRPr="009E0494">
        <w:rPr>
          <w:rFonts w:ascii="Calibri" w:hAnsi="Calibri" w:cs="Arial"/>
          <w:bCs/>
          <w:sz w:val="20"/>
          <w:szCs w:val="20"/>
        </w:rPr>
        <w:fldChar w:fldCharType="separate"/>
      </w:r>
      <w:r w:rsidRPr="009E0494">
        <w:rPr>
          <w:rFonts w:ascii="Calibri" w:hAnsi="Calibri" w:cs="Arial"/>
          <w:bCs/>
          <w:sz w:val="20"/>
          <w:szCs w:val="20"/>
        </w:rPr>
        <w:fldChar w:fldCharType="end"/>
      </w:r>
      <w:r w:rsidRPr="009E0494">
        <w:rPr>
          <w:rFonts w:ascii="Calibri" w:hAnsi="Calibri" w:cs="Arial"/>
          <w:bCs/>
          <w:sz w:val="20"/>
          <w:szCs w:val="20"/>
        </w:rPr>
        <w:fldChar w:fldCharType="begin"/>
      </w:r>
      <w:r w:rsidRPr="009E0494">
        <w:rPr>
          <w:rFonts w:ascii="Calibri" w:hAnsi="Calibri" w:cs="Arial"/>
          <w:bCs/>
          <w:sz w:val="20"/>
          <w:szCs w:val="20"/>
        </w:rPr>
        <w:instrText xml:space="preserve"> IF </w:instrText>
      </w:r>
      <w:r w:rsidRPr="009E0494">
        <w:rPr>
          <w:rFonts w:ascii="Calibri" w:hAnsi="Calibri" w:cs="Arial"/>
          <w:bCs/>
          <w:sz w:val="20"/>
          <w:szCs w:val="20"/>
        </w:rPr>
        <w:instrText>0.00</w:instrText>
      </w:r>
      <w:r w:rsidRPr="009E0494">
        <w:rPr>
          <w:rFonts w:ascii="Calibri" w:hAnsi="Calibri" w:cs="Arial"/>
          <w:bCs/>
          <w:sz w:val="20"/>
          <w:szCs w:val="20"/>
        </w:rPr>
        <w:instrText xml:space="preserve"> &gt; 0 "</w:instrText>
      </w:r>
    </w:p>
    <w:p w:rsidR="00FC200D" w:rsidRPr="009E0494" w:rsidP="00FC200D">
      <w:pPr>
        <w:autoSpaceDE w:val="0"/>
        <w:autoSpaceDN w:val="0"/>
        <w:adjustRightInd w:val="0"/>
        <w:spacing w:after="0" w:line="240" w:lineRule="auto"/>
        <w:rPr>
          <w:rFonts w:ascii="Calibri" w:hAnsi="Calibri" w:cs="Arial"/>
          <w:bCs/>
          <w:sz w:val="20"/>
          <w:szCs w:val="20"/>
        </w:rPr>
      </w:pPr>
    </w:p>
    <w:p w:rsidR="00FC200D" w:rsidRPr="009E0494" w:rsidP="00FC200D">
      <w:pPr>
        <w:spacing w:after="0" w:line="240" w:lineRule="auto"/>
        <w:rPr>
          <w:rFonts w:ascii="Calibri" w:hAnsi="Calibri" w:cs="Arial"/>
          <w:b/>
          <w:sz w:val="20"/>
          <w:szCs w:val="20"/>
        </w:rPr>
      </w:pPr>
      <w:r w:rsidRPr="009E0494">
        <w:rPr>
          <w:rFonts w:ascii="Calibri" w:hAnsi="Calibri" w:cs="Arial"/>
          <w:b/>
          <w:sz w:val="20"/>
          <w:szCs w:val="20"/>
        </w:rPr>
        <w:instrText xml:space="preserve">Minnesota Board of Marriage &amp; Family Therapy: </w:instrText>
      </w:r>
      <w:r w:rsidRPr="009E0494">
        <w:rPr>
          <w:rFonts w:ascii="Calibri" w:hAnsi="Calibri"/>
          <w:sz w:val="20"/>
          <w:szCs w:val="20"/>
        </w:rPr>
        <w:instrText xml:space="preserve">This activity has been designed to meet the Minnesota Board of Marriage &amp; Family Therapy continuing education requirements for </w:instrText>
      </w:r>
      <w:r w:rsidRPr="009E0494">
        <w:rPr>
          <w:rFonts w:ascii="Calibri" w:hAnsi="Calibri"/>
          <w:sz w:val="20"/>
          <w:szCs w:val="20"/>
        </w:rPr>
        <w:fldChar w:fldCharType="begin"/>
      </w:r>
      <w:r w:rsidRPr="009E0494">
        <w:rPr>
          <w:rFonts w:ascii="Calibri" w:hAnsi="Calibri"/>
          <w:sz w:val="20"/>
          <w:szCs w:val="20"/>
        </w:rPr>
        <w:instrText xml:space="preserve"> </w:instrText>
      </w:r>
      <w:r w:rsidRPr="009E0494">
        <w:rPr>
          <w:rFonts w:ascii="Calibri" w:hAnsi="Calibri" w:cs="Arial"/>
          <w:bCs/>
          <w:sz w:val="20"/>
          <w:szCs w:val="20"/>
        </w:rPr>
        <w:instrText>MERGEFIELD MBMaFamThoursMax \# 0.00#</w:instrText>
      </w:r>
      <w:r w:rsidRPr="009E0494">
        <w:rPr>
          <w:rFonts w:ascii="Calibri" w:hAnsi="Calibri"/>
          <w:sz w:val="20"/>
          <w:szCs w:val="20"/>
        </w:rPr>
        <w:instrText xml:space="preserve"> </w:instrText>
      </w:r>
      <w:r w:rsidRPr="009E0494">
        <w:rPr>
          <w:rFonts w:ascii="Calibri" w:hAnsi="Calibri"/>
          <w:sz w:val="20"/>
          <w:szCs w:val="20"/>
        </w:rPr>
        <w:fldChar w:fldCharType="separate"/>
      </w:r>
      <w:r w:rsidRPr="009E0494">
        <w:rPr>
          <w:rFonts w:ascii="Calibri" w:hAnsi="Calibri"/>
          <w:sz w:val="20"/>
          <w:szCs w:val="20"/>
        </w:rPr>
        <w:fldChar w:fldCharType="end"/>
      </w:r>
      <w:r w:rsidRPr="009E0494">
        <w:rPr>
          <w:rFonts w:ascii="Calibri" w:hAnsi="Calibri"/>
          <w:sz w:val="20"/>
          <w:szCs w:val="20"/>
        </w:rPr>
        <w:instrText xml:space="preserve"> Marriage &amp; Family Therapy credits.</w:instrText>
      </w:r>
      <w:r w:rsidRPr="009E0494">
        <w:rPr>
          <w:rFonts w:ascii="Calibri" w:hAnsi="Calibri" w:cs="Arial"/>
          <w:bCs/>
          <w:sz w:val="20"/>
          <w:szCs w:val="20"/>
        </w:rPr>
        <w:instrText xml:space="preserve">" "" </w:instrText>
      </w:r>
      <w:r w:rsidRPr="009E0494">
        <w:rPr>
          <w:rFonts w:ascii="Calibri" w:hAnsi="Calibri" w:cs="Arial"/>
          <w:bCs/>
          <w:sz w:val="20"/>
          <w:szCs w:val="20"/>
        </w:rPr>
        <w:fldChar w:fldCharType="separate"/>
      </w:r>
      <w:r w:rsidRPr="009E0494">
        <w:rPr>
          <w:rFonts w:ascii="Calibri" w:hAnsi="Calibri" w:cs="Arial"/>
          <w:bCs/>
          <w:sz w:val="20"/>
          <w:szCs w:val="20"/>
        </w:rPr>
        <w:fldChar w:fldCharType="end"/>
      </w:r>
      <w:r w:rsidRPr="009E0494">
        <w:rPr>
          <w:rFonts w:ascii="Calibri" w:hAnsi="Calibri" w:cs="Arial"/>
          <w:bCs/>
          <w:sz w:val="20"/>
          <w:szCs w:val="20"/>
        </w:rPr>
        <w:fldChar w:fldCharType="begin"/>
      </w:r>
      <w:r w:rsidRPr="009E0494">
        <w:rPr>
          <w:rFonts w:ascii="Calibri" w:hAnsi="Calibri" w:cs="Arial"/>
          <w:bCs/>
          <w:sz w:val="20"/>
          <w:szCs w:val="20"/>
        </w:rPr>
        <w:instrText xml:space="preserve"> IF </w:instrText>
      </w:r>
      <w:r w:rsidRPr="009E0494">
        <w:rPr>
          <w:rFonts w:ascii="Calibri" w:hAnsi="Calibri" w:cs="Arial"/>
          <w:bCs/>
          <w:sz w:val="20"/>
          <w:szCs w:val="20"/>
        </w:rPr>
        <w:instrText>0.00</w:instrText>
      </w:r>
      <w:r w:rsidRPr="009E0494">
        <w:rPr>
          <w:rFonts w:ascii="Calibri" w:hAnsi="Calibri" w:cs="Arial"/>
          <w:bCs/>
          <w:sz w:val="20"/>
          <w:szCs w:val="20"/>
        </w:rPr>
        <w:instrText xml:space="preserve"> &gt; 0 "</w:instrText>
      </w:r>
    </w:p>
    <w:p w:rsidR="00FC200D" w:rsidRPr="009E0494" w:rsidP="00FC200D">
      <w:pPr>
        <w:autoSpaceDE w:val="0"/>
        <w:autoSpaceDN w:val="0"/>
        <w:adjustRightInd w:val="0"/>
        <w:spacing w:after="0" w:line="240" w:lineRule="auto"/>
        <w:rPr>
          <w:rFonts w:ascii="Calibri" w:hAnsi="Calibri" w:cs="Arial"/>
          <w:bCs/>
          <w:sz w:val="20"/>
          <w:szCs w:val="20"/>
        </w:rPr>
      </w:pPr>
    </w:p>
    <w:p w:rsidR="00FC200D" w:rsidRPr="009E0494" w:rsidP="00FC200D">
      <w:pPr>
        <w:spacing w:after="0" w:line="240" w:lineRule="auto"/>
        <w:rPr>
          <w:rFonts w:ascii="Calibri" w:hAnsi="Calibri" w:cs="Arial"/>
          <w:b/>
          <w:sz w:val="20"/>
          <w:szCs w:val="20"/>
        </w:rPr>
      </w:pPr>
      <w:r w:rsidRPr="009E0494">
        <w:rPr>
          <w:rFonts w:ascii="Calibri" w:hAnsi="Calibri" w:cs="Arial"/>
          <w:b/>
          <w:sz w:val="20"/>
          <w:szCs w:val="20"/>
        </w:rPr>
        <w:instrText xml:space="preserve">Minnesota Board of Pharmacy: </w:instrText>
      </w:r>
      <w:r w:rsidRPr="009E0494">
        <w:rPr>
          <w:rFonts w:ascii="Calibri" w:hAnsi="Calibri"/>
          <w:sz w:val="20"/>
          <w:szCs w:val="20"/>
        </w:rPr>
        <w:instrText xml:space="preserve">This activity has been designed to meet the Minnesota Board of Pharmacy continuing education requirements for </w:instrText>
      </w:r>
      <w:r w:rsidRPr="009E0494">
        <w:rPr>
          <w:rFonts w:ascii="Calibri" w:hAnsi="Calibri"/>
          <w:sz w:val="20"/>
          <w:szCs w:val="20"/>
        </w:rPr>
        <w:fldChar w:fldCharType="begin"/>
      </w:r>
      <w:r w:rsidRPr="009E0494">
        <w:rPr>
          <w:rFonts w:ascii="Calibri" w:hAnsi="Calibri"/>
          <w:sz w:val="20"/>
          <w:szCs w:val="20"/>
        </w:rPr>
        <w:instrText xml:space="preserve"> </w:instrText>
      </w:r>
      <w:r w:rsidRPr="009E0494">
        <w:rPr>
          <w:rFonts w:ascii="Calibri" w:hAnsi="Calibri" w:cs="Arial"/>
          <w:bCs/>
          <w:sz w:val="20"/>
          <w:szCs w:val="20"/>
        </w:rPr>
        <w:instrText>MERGEFIELD MBPharmHoursMax \# 0.00#</w:instrText>
      </w:r>
      <w:r w:rsidRPr="009E0494">
        <w:rPr>
          <w:rFonts w:ascii="Calibri" w:hAnsi="Calibri"/>
          <w:sz w:val="20"/>
          <w:szCs w:val="20"/>
        </w:rPr>
        <w:instrText xml:space="preserve"> </w:instrText>
      </w:r>
      <w:r w:rsidRPr="009E0494">
        <w:rPr>
          <w:rFonts w:ascii="Calibri" w:hAnsi="Calibri"/>
          <w:sz w:val="20"/>
          <w:szCs w:val="20"/>
        </w:rPr>
        <w:fldChar w:fldCharType="separate"/>
      </w:r>
      <w:r w:rsidRPr="009E0494">
        <w:rPr>
          <w:rFonts w:ascii="Calibri" w:hAnsi="Calibri"/>
          <w:sz w:val="20"/>
          <w:szCs w:val="20"/>
        </w:rPr>
        <w:fldChar w:fldCharType="end"/>
      </w:r>
      <w:r w:rsidRPr="009E0494">
        <w:rPr>
          <w:rFonts w:ascii="Calibri" w:hAnsi="Calibri"/>
          <w:sz w:val="20"/>
          <w:szCs w:val="20"/>
        </w:rPr>
        <w:instrText xml:space="preserve"> Pharmacy credits.</w:instrText>
      </w:r>
      <w:r w:rsidRPr="009E0494">
        <w:rPr>
          <w:rFonts w:ascii="Calibri" w:hAnsi="Calibri" w:cs="Arial"/>
          <w:bCs/>
          <w:sz w:val="20"/>
          <w:szCs w:val="20"/>
        </w:rPr>
        <w:instrText xml:space="preserve">" "" </w:instrText>
      </w:r>
      <w:r w:rsidRPr="009E0494">
        <w:rPr>
          <w:rFonts w:ascii="Calibri" w:hAnsi="Calibri" w:cs="Arial"/>
          <w:bCs/>
          <w:sz w:val="20"/>
          <w:szCs w:val="20"/>
        </w:rPr>
        <w:fldChar w:fldCharType="separate"/>
      </w:r>
      <w:r w:rsidRPr="009E0494">
        <w:rPr>
          <w:rFonts w:ascii="Calibri" w:hAnsi="Calibri" w:cs="Arial"/>
          <w:bCs/>
          <w:sz w:val="20"/>
          <w:szCs w:val="20"/>
        </w:rPr>
        <w:fldChar w:fldCharType="end"/>
      </w:r>
      <w:r w:rsidRPr="009E0494">
        <w:rPr>
          <w:rFonts w:ascii="Calibri" w:hAnsi="Calibri" w:cs="Arial"/>
          <w:bCs/>
          <w:sz w:val="20"/>
          <w:szCs w:val="20"/>
        </w:rPr>
        <w:fldChar w:fldCharType="begin"/>
      </w:r>
      <w:r w:rsidRPr="009E0494">
        <w:rPr>
          <w:rFonts w:ascii="Calibri" w:hAnsi="Calibri" w:cs="Arial"/>
          <w:bCs/>
          <w:sz w:val="20"/>
          <w:szCs w:val="20"/>
        </w:rPr>
        <w:instrText xml:space="preserve"> IF </w:instrText>
      </w:r>
      <w:r w:rsidRPr="009E0494">
        <w:rPr>
          <w:rFonts w:ascii="Calibri" w:hAnsi="Calibri" w:cs="Arial"/>
          <w:bCs/>
          <w:sz w:val="20"/>
          <w:szCs w:val="20"/>
        </w:rPr>
        <w:instrText>0.00</w:instrText>
      </w:r>
      <w:r w:rsidRPr="009E0494">
        <w:rPr>
          <w:rFonts w:ascii="Calibri" w:hAnsi="Calibri" w:cs="Arial"/>
          <w:bCs/>
          <w:sz w:val="20"/>
          <w:szCs w:val="20"/>
        </w:rPr>
        <w:instrText xml:space="preserve"> &gt; 0 "</w:instrText>
      </w:r>
    </w:p>
    <w:p w:rsidR="00FC200D" w:rsidRPr="009E0494" w:rsidP="00FC200D">
      <w:pPr>
        <w:autoSpaceDE w:val="0"/>
        <w:autoSpaceDN w:val="0"/>
        <w:adjustRightInd w:val="0"/>
        <w:spacing w:after="0" w:line="240" w:lineRule="auto"/>
        <w:rPr>
          <w:rFonts w:ascii="Calibri" w:hAnsi="Calibri" w:cs="Arial"/>
          <w:bCs/>
          <w:sz w:val="20"/>
          <w:szCs w:val="20"/>
        </w:rPr>
      </w:pPr>
    </w:p>
    <w:p w:rsidR="00FC200D" w:rsidRPr="009E0494" w:rsidP="00FC200D">
      <w:pPr>
        <w:spacing w:after="0" w:line="240" w:lineRule="auto"/>
        <w:rPr>
          <w:rFonts w:ascii="Calibri" w:hAnsi="Calibri" w:cs="Arial"/>
          <w:b/>
          <w:sz w:val="20"/>
          <w:szCs w:val="20"/>
        </w:rPr>
      </w:pPr>
      <w:r w:rsidRPr="009E0494">
        <w:rPr>
          <w:rFonts w:ascii="Calibri" w:hAnsi="Calibri" w:cs="Arial"/>
          <w:b/>
          <w:sz w:val="20"/>
          <w:szCs w:val="20"/>
        </w:rPr>
        <w:instrText xml:space="preserve">Minnesota Board of Physical Therapy: </w:instrText>
      </w:r>
      <w:r w:rsidRPr="009E0494">
        <w:rPr>
          <w:rFonts w:ascii="Calibri" w:hAnsi="Calibri"/>
          <w:sz w:val="20"/>
          <w:szCs w:val="20"/>
        </w:rPr>
        <w:instrText xml:space="preserve">This activity has been designed to meet the Minnesota Board of Physical Therapy continuing education requirements for </w:instrText>
      </w:r>
      <w:r w:rsidRPr="009E0494">
        <w:rPr>
          <w:rFonts w:ascii="Calibri" w:hAnsi="Calibri"/>
          <w:sz w:val="20"/>
          <w:szCs w:val="20"/>
        </w:rPr>
        <w:fldChar w:fldCharType="begin"/>
      </w:r>
      <w:r w:rsidRPr="009E0494">
        <w:rPr>
          <w:rFonts w:ascii="Calibri" w:hAnsi="Calibri"/>
          <w:sz w:val="20"/>
          <w:szCs w:val="20"/>
        </w:rPr>
        <w:instrText xml:space="preserve"> </w:instrText>
      </w:r>
      <w:r w:rsidRPr="009E0494">
        <w:rPr>
          <w:rFonts w:ascii="Calibri" w:hAnsi="Calibri" w:cs="Arial"/>
          <w:bCs/>
          <w:sz w:val="20"/>
          <w:szCs w:val="20"/>
        </w:rPr>
        <w:instrText>MERGEFIELD MBPThoursMax \# 0.00#</w:instrText>
      </w:r>
      <w:r w:rsidRPr="009E0494">
        <w:rPr>
          <w:rFonts w:ascii="Calibri" w:hAnsi="Calibri"/>
          <w:sz w:val="20"/>
          <w:szCs w:val="20"/>
        </w:rPr>
        <w:instrText xml:space="preserve"> </w:instrText>
      </w:r>
      <w:r w:rsidRPr="009E0494">
        <w:rPr>
          <w:rFonts w:ascii="Calibri" w:hAnsi="Calibri"/>
          <w:sz w:val="20"/>
          <w:szCs w:val="20"/>
        </w:rPr>
        <w:fldChar w:fldCharType="separate"/>
      </w:r>
      <w:r w:rsidRPr="009E0494">
        <w:rPr>
          <w:rFonts w:ascii="Calibri" w:hAnsi="Calibri"/>
          <w:sz w:val="20"/>
          <w:szCs w:val="20"/>
        </w:rPr>
        <w:fldChar w:fldCharType="end"/>
      </w:r>
      <w:r w:rsidRPr="009E0494">
        <w:rPr>
          <w:rFonts w:ascii="Calibri" w:hAnsi="Calibri"/>
          <w:sz w:val="20"/>
          <w:szCs w:val="20"/>
        </w:rPr>
        <w:instrText xml:space="preserve"> Physical Therapy credits.</w:instrText>
      </w:r>
      <w:r w:rsidRPr="00FD3036" w:rsidR="00FD3036">
        <w:rPr>
          <w:rFonts w:ascii="Calibri" w:hAnsi="Calibri"/>
          <w:sz w:val="20"/>
          <w:szCs w:val="20"/>
        </w:rPr>
        <w:instrText xml:space="preserve"> </w:instrText>
      </w:r>
      <w:r w:rsidR="00FD3036">
        <w:rPr>
          <w:rFonts w:ascii="Calibri" w:hAnsi="Calibri"/>
          <w:sz w:val="20"/>
          <w:szCs w:val="20"/>
        </w:rPr>
        <w:fldChar w:fldCharType="begin"/>
      </w:r>
      <w:r w:rsidR="00FD3036">
        <w:rPr>
          <w:rFonts w:ascii="Calibri" w:hAnsi="Calibri"/>
          <w:sz w:val="20"/>
          <w:szCs w:val="20"/>
        </w:rPr>
        <w:instrText xml:space="preserve"> IF </w:instrText>
      </w:r>
      <w:r w:rsidR="00FD3036">
        <w:rPr>
          <w:rFonts w:ascii="Calibri" w:hAnsi="Calibri"/>
          <w:sz w:val="20"/>
          <w:szCs w:val="20"/>
        </w:rPr>
        <w:fldChar w:fldCharType="begin"/>
      </w:r>
      <w:r w:rsidR="00FD3036">
        <w:rPr>
          <w:rFonts w:ascii="Calibri" w:hAnsi="Calibri"/>
          <w:sz w:val="20"/>
          <w:szCs w:val="20"/>
        </w:rPr>
        <w:instrText xml:space="preserve"> MERGEFIELD MBPTAB </w:instrText>
      </w:r>
      <w:r w:rsidR="00FD3036">
        <w:rPr>
          <w:rFonts w:ascii="Calibri" w:hAnsi="Calibri"/>
          <w:sz w:val="20"/>
          <w:szCs w:val="20"/>
        </w:rPr>
        <w:fldChar w:fldCharType="separate"/>
      </w:r>
      <w:r w:rsidR="00FD3036">
        <w:rPr>
          <w:rFonts w:ascii="Calibri" w:hAnsi="Calibri"/>
          <w:sz w:val="20"/>
          <w:szCs w:val="20"/>
        </w:rPr>
        <w:fldChar w:fldCharType="end"/>
      </w:r>
      <w:r w:rsidR="00FD3036">
        <w:rPr>
          <w:rFonts w:ascii="Calibri" w:hAnsi="Calibri"/>
          <w:sz w:val="20"/>
          <w:szCs w:val="20"/>
        </w:rPr>
        <w:instrText xml:space="preserve"> &lt;&gt; "" "</w:instrText>
      </w:r>
      <w:r w:rsidRPr="00401284" w:rsidR="00FD3036">
        <w:rPr>
          <w:rFonts w:ascii="Calibri" w:hAnsi="Calibri" w:cs="Arial"/>
          <w:b/>
          <w:sz w:val="20"/>
          <w:szCs w:val="20"/>
        </w:rPr>
        <w:instrText xml:space="preserve"> </w:instrText>
      </w:r>
      <w:r w:rsidRPr="009E0494" w:rsidR="00FD3036">
        <w:rPr>
          <w:rFonts w:ascii="Calibri" w:hAnsi="Calibri" w:cs="Arial"/>
          <w:b/>
          <w:sz w:val="20"/>
          <w:szCs w:val="20"/>
        </w:rPr>
        <w:instrText>Minnesota Board of Physical Therapy:</w:instrText>
      </w:r>
      <w:r w:rsidR="00FD3036">
        <w:rPr>
          <w:rFonts w:ascii="Calibri" w:hAnsi="Calibri" w:cs="Arial"/>
          <w:b/>
          <w:sz w:val="20"/>
          <w:szCs w:val="20"/>
        </w:rPr>
        <w:fldChar w:fldCharType="begin"/>
      </w:r>
      <w:r w:rsidR="00FD3036">
        <w:rPr>
          <w:rFonts w:ascii="Calibri" w:hAnsi="Calibri" w:cs="Arial"/>
          <w:b/>
          <w:sz w:val="20"/>
          <w:szCs w:val="20"/>
        </w:rPr>
        <w:instrText xml:space="preserve"> MERGEFIELD MBPTAB </w:instrText>
      </w:r>
      <w:r w:rsidR="00FD3036">
        <w:rPr>
          <w:rFonts w:ascii="Calibri" w:hAnsi="Calibri" w:cs="Arial"/>
          <w:b/>
          <w:sz w:val="20"/>
          <w:szCs w:val="20"/>
        </w:rPr>
        <w:fldChar w:fldCharType="separate"/>
      </w:r>
      <w:r w:rsidR="00FD3036">
        <w:rPr>
          <w:rFonts w:ascii="Calibri" w:hAnsi="Calibri" w:cs="Arial"/>
          <w:b/>
          <w:sz w:val="20"/>
          <w:szCs w:val="20"/>
        </w:rPr>
        <w:fldChar w:fldCharType="end"/>
      </w:r>
      <w:r w:rsidR="00FD3036">
        <w:rPr>
          <w:rFonts w:ascii="Calibri" w:hAnsi="Calibri"/>
          <w:sz w:val="20"/>
          <w:szCs w:val="20"/>
        </w:rPr>
        <w:instrText xml:space="preserve">" "" </w:instrText>
      </w:r>
      <w:r w:rsidR="00FD3036">
        <w:rPr>
          <w:rFonts w:ascii="Calibri" w:hAnsi="Calibri"/>
          <w:sz w:val="20"/>
          <w:szCs w:val="20"/>
        </w:rPr>
        <w:fldChar w:fldCharType="separate"/>
      </w:r>
      <w:r w:rsidR="00FD3036">
        <w:rPr>
          <w:rFonts w:ascii="Calibri" w:hAnsi="Calibri"/>
          <w:sz w:val="20"/>
          <w:szCs w:val="20"/>
        </w:rPr>
        <w:fldChar w:fldCharType="end"/>
      </w:r>
      <w:r w:rsidRPr="009E0494">
        <w:rPr>
          <w:rFonts w:ascii="Calibri" w:hAnsi="Calibri" w:cs="Arial"/>
          <w:bCs/>
          <w:sz w:val="20"/>
          <w:szCs w:val="20"/>
        </w:rPr>
        <w:instrText xml:space="preserve">" "" </w:instrText>
      </w:r>
      <w:r w:rsidRPr="009E0494">
        <w:rPr>
          <w:rFonts w:ascii="Calibri" w:hAnsi="Calibri" w:cs="Arial"/>
          <w:bCs/>
          <w:sz w:val="20"/>
          <w:szCs w:val="20"/>
        </w:rPr>
        <w:fldChar w:fldCharType="separate"/>
      </w:r>
      <w:r w:rsidRPr="009E0494">
        <w:rPr>
          <w:rFonts w:ascii="Calibri" w:hAnsi="Calibri" w:cs="Arial"/>
          <w:bCs/>
          <w:sz w:val="20"/>
          <w:szCs w:val="20"/>
        </w:rPr>
        <w:fldChar w:fldCharType="end"/>
      </w:r>
      <w:r w:rsidRPr="009E0494">
        <w:rPr>
          <w:rFonts w:ascii="Calibri" w:hAnsi="Calibri" w:cs="Arial"/>
          <w:bCs/>
          <w:sz w:val="20"/>
          <w:szCs w:val="20"/>
        </w:rPr>
        <w:fldChar w:fldCharType="begin"/>
      </w:r>
      <w:r w:rsidRPr="009E0494">
        <w:rPr>
          <w:rFonts w:ascii="Calibri" w:hAnsi="Calibri" w:cs="Arial"/>
          <w:bCs/>
          <w:sz w:val="20"/>
          <w:szCs w:val="20"/>
        </w:rPr>
        <w:instrText xml:space="preserve"> IF </w:instrText>
      </w:r>
      <w:r w:rsidRPr="009E0494">
        <w:rPr>
          <w:rFonts w:ascii="Calibri" w:hAnsi="Calibri" w:cs="Arial"/>
          <w:bCs/>
          <w:sz w:val="20"/>
          <w:szCs w:val="20"/>
        </w:rPr>
        <w:instrText>0.00</w:instrText>
      </w:r>
      <w:r w:rsidRPr="009E0494">
        <w:rPr>
          <w:rFonts w:ascii="Calibri" w:hAnsi="Calibri" w:cs="Arial"/>
          <w:bCs/>
          <w:sz w:val="20"/>
          <w:szCs w:val="20"/>
        </w:rPr>
        <w:instrText xml:space="preserve"> &gt; 0 "</w:instrText>
      </w:r>
    </w:p>
    <w:p w:rsidR="00FC200D" w:rsidRPr="009E0494" w:rsidP="00FC200D">
      <w:pPr>
        <w:autoSpaceDE w:val="0"/>
        <w:autoSpaceDN w:val="0"/>
        <w:adjustRightInd w:val="0"/>
        <w:spacing w:after="0" w:line="240" w:lineRule="auto"/>
        <w:rPr>
          <w:rFonts w:ascii="Calibri" w:hAnsi="Calibri" w:cs="Arial"/>
          <w:bCs/>
          <w:sz w:val="20"/>
          <w:szCs w:val="20"/>
        </w:rPr>
      </w:pPr>
    </w:p>
    <w:p w:rsidR="00FC200D" w:rsidRPr="009E0494" w:rsidP="00FC200D">
      <w:pPr>
        <w:spacing w:after="0" w:line="240" w:lineRule="auto"/>
        <w:rPr>
          <w:rFonts w:ascii="Calibri" w:hAnsi="Calibri" w:cs="Arial"/>
          <w:b/>
          <w:sz w:val="20"/>
          <w:szCs w:val="20"/>
        </w:rPr>
      </w:pPr>
      <w:r w:rsidRPr="009E0494">
        <w:rPr>
          <w:rFonts w:ascii="Calibri" w:hAnsi="Calibri" w:cs="Arial"/>
          <w:b/>
          <w:sz w:val="20"/>
          <w:szCs w:val="20"/>
        </w:rPr>
        <w:instrText xml:space="preserve">Minnesota Board of Psychology: </w:instrText>
      </w:r>
      <w:r w:rsidRPr="009E0494">
        <w:rPr>
          <w:rFonts w:ascii="Calibri" w:hAnsi="Calibri"/>
          <w:sz w:val="20"/>
          <w:szCs w:val="20"/>
        </w:rPr>
        <w:instrText xml:space="preserve">This activity has been designed to meet the Minnesota Board of Psychology continuing education requirements for </w:instrText>
      </w:r>
      <w:r w:rsidRPr="009E0494">
        <w:rPr>
          <w:rFonts w:ascii="Calibri" w:hAnsi="Calibri"/>
          <w:sz w:val="20"/>
          <w:szCs w:val="20"/>
        </w:rPr>
        <w:fldChar w:fldCharType="begin"/>
      </w:r>
      <w:r w:rsidRPr="009E0494">
        <w:rPr>
          <w:rFonts w:ascii="Calibri" w:hAnsi="Calibri"/>
          <w:sz w:val="20"/>
          <w:szCs w:val="20"/>
        </w:rPr>
        <w:instrText xml:space="preserve"> </w:instrText>
      </w:r>
      <w:r w:rsidRPr="009E0494">
        <w:rPr>
          <w:rFonts w:ascii="Calibri" w:hAnsi="Calibri" w:cs="Arial"/>
          <w:bCs/>
          <w:sz w:val="20"/>
          <w:szCs w:val="20"/>
        </w:rPr>
        <w:instrText>MERGEFIELD MBPsychHoursMax \# 0.00#</w:instrText>
      </w:r>
      <w:r w:rsidRPr="009E0494">
        <w:rPr>
          <w:rFonts w:ascii="Calibri" w:hAnsi="Calibri"/>
          <w:sz w:val="20"/>
          <w:szCs w:val="20"/>
        </w:rPr>
        <w:instrText xml:space="preserve"> </w:instrText>
      </w:r>
      <w:r w:rsidRPr="009E0494">
        <w:rPr>
          <w:rFonts w:ascii="Calibri" w:hAnsi="Calibri"/>
          <w:sz w:val="20"/>
          <w:szCs w:val="20"/>
        </w:rPr>
        <w:fldChar w:fldCharType="separate"/>
      </w:r>
      <w:r w:rsidRPr="009E0494">
        <w:rPr>
          <w:rFonts w:ascii="Calibri" w:hAnsi="Calibri"/>
          <w:sz w:val="20"/>
          <w:szCs w:val="20"/>
        </w:rPr>
        <w:fldChar w:fldCharType="end"/>
      </w:r>
      <w:r w:rsidRPr="009E0494">
        <w:rPr>
          <w:rFonts w:ascii="Calibri" w:hAnsi="Calibri"/>
          <w:sz w:val="20"/>
          <w:szCs w:val="20"/>
        </w:rPr>
        <w:instrText xml:space="preserve"> Psychology credits.</w:instrText>
      </w:r>
      <w:r w:rsidRPr="009E0494">
        <w:rPr>
          <w:rFonts w:ascii="Calibri" w:hAnsi="Calibri" w:cs="Arial"/>
          <w:bCs/>
          <w:sz w:val="20"/>
          <w:szCs w:val="20"/>
        </w:rPr>
        <w:instrText xml:space="preserve"> " "" </w:instrText>
      </w:r>
      <w:r w:rsidRPr="009E0494">
        <w:rPr>
          <w:rFonts w:ascii="Calibri" w:hAnsi="Calibri" w:cs="Arial"/>
          <w:bCs/>
          <w:sz w:val="20"/>
          <w:szCs w:val="20"/>
        </w:rPr>
        <w:fldChar w:fldCharType="separate"/>
      </w:r>
      <w:r w:rsidRPr="009E0494">
        <w:rPr>
          <w:rFonts w:ascii="Calibri" w:hAnsi="Calibri" w:cs="Arial"/>
          <w:bCs/>
          <w:sz w:val="20"/>
          <w:szCs w:val="20"/>
        </w:rPr>
        <w:fldChar w:fldCharType="end"/>
      </w:r>
      <w:r w:rsidRPr="009E0494">
        <w:rPr>
          <w:rFonts w:ascii="Calibri" w:hAnsi="Calibri" w:cs="Arial"/>
          <w:bCs/>
          <w:sz w:val="20"/>
          <w:szCs w:val="20"/>
        </w:rPr>
        <w:fldChar w:fldCharType="begin"/>
      </w:r>
      <w:r w:rsidRPr="009E0494">
        <w:rPr>
          <w:rFonts w:ascii="Calibri" w:hAnsi="Calibri" w:cs="Arial"/>
          <w:bCs/>
          <w:sz w:val="20"/>
          <w:szCs w:val="20"/>
        </w:rPr>
        <w:instrText xml:space="preserve"> IF </w:instrText>
      </w:r>
      <w:r w:rsidRPr="009E0494">
        <w:rPr>
          <w:rFonts w:ascii="Calibri" w:hAnsi="Calibri" w:cs="Arial"/>
          <w:bCs/>
          <w:sz w:val="20"/>
          <w:szCs w:val="20"/>
        </w:rPr>
        <w:instrText>0.00</w:instrText>
      </w:r>
      <w:r w:rsidRPr="009E0494">
        <w:rPr>
          <w:rFonts w:ascii="Calibri" w:hAnsi="Calibri" w:cs="Arial"/>
          <w:bCs/>
          <w:sz w:val="20"/>
          <w:szCs w:val="20"/>
        </w:rPr>
        <w:instrText xml:space="preserve"> &gt; 0 "</w:instrText>
      </w:r>
    </w:p>
    <w:p w:rsidR="00FC200D" w:rsidRPr="009E0494" w:rsidP="00FC200D">
      <w:pPr>
        <w:autoSpaceDE w:val="0"/>
        <w:autoSpaceDN w:val="0"/>
        <w:adjustRightInd w:val="0"/>
        <w:spacing w:after="0" w:line="240" w:lineRule="auto"/>
        <w:rPr>
          <w:rFonts w:ascii="Calibri" w:hAnsi="Calibri" w:cs="Arial"/>
          <w:bCs/>
          <w:sz w:val="20"/>
          <w:szCs w:val="20"/>
        </w:rPr>
      </w:pPr>
    </w:p>
    <w:p w:rsidR="00FC200D" w:rsidRPr="009E0494" w:rsidP="00FC200D">
      <w:pPr>
        <w:spacing w:after="0" w:line="240" w:lineRule="auto"/>
        <w:rPr>
          <w:sz w:val="20"/>
          <w:szCs w:val="20"/>
        </w:rPr>
      </w:pPr>
      <w:r w:rsidRPr="009E0494">
        <w:rPr>
          <w:rFonts w:ascii="Calibri" w:hAnsi="Calibri" w:cs="Arial"/>
          <w:b/>
          <w:sz w:val="20"/>
          <w:szCs w:val="20"/>
        </w:rPr>
        <w:instrText xml:space="preserve">Minnesota Board of Social Work: </w:instrText>
      </w:r>
      <w:r w:rsidRPr="009E0494">
        <w:rPr>
          <w:rFonts w:ascii="Calibri" w:hAnsi="Calibri"/>
          <w:sz w:val="20"/>
          <w:szCs w:val="20"/>
        </w:rPr>
        <w:instrText xml:space="preserve">This activity has been designed to meet the Minnesota Board of Social Work continuing education requirements for </w:instrText>
      </w:r>
      <w:r w:rsidRPr="009E0494">
        <w:rPr>
          <w:rFonts w:ascii="Calibri" w:hAnsi="Calibri"/>
          <w:sz w:val="20"/>
          <w:szCs w:val="20"/>
        </w:rPr>
        <w:fldChar w:fldCharType="begin"/>
      </w:r>
      <w:r w:rsidRPr="009E0494">
        <w:rPr>
          <w:rFonts w:ascii="Calibri" w:hAnsi="Calibri"/>
          <w:sz w:val="20"/>
          <w:szCs w:val="20"/>
        </w:rPr>
        <w:instrText xml:space="preserve"> </w:instrText>
      </w:r>
      <w:r w:rsidRPr="009E0494">
        <w:rPr>
          <w:rFonts w:ascii="Calibri" w:hAnsi="Calibri" w:cs="Arial"/>
          <w:bCs/>
          <w:sz w:val="20"/>
          <w:szCs w:val="20"/>
        </w:rPr>
        <w:instrText>MERGEFIELD MBSWhoursMax \# 0.00#</w:instrText>
      </w:r>
      <w:r w:rsidRPr="009E0494">
        <w:rPr>
          <w:rFonts w:ascii="Calibri" w:hAnsi="Calibri"/>
          <w:sz w:val="20"/>
          <w:szCs w:val="20"/>
        </w:rPr>
        <w:instrText xml:space="preserve"> </w:instrText>
      </w:r>
      <w:r w:rsidRPr="009E0494">
        <w:rPr>
          <w:rFonts w:ascii="Calibri" w:hAnsi="Calibri"/>
          <w:sz w:val="20"/>
          <w:szCs w:val="20"/>
        </w:rPr>
        <w:fldChar w:fldCharType="separate"/>
      </w:r>
      <w:r w:rsidRPr="009E0494">
        <w:rPr>
          <w:rFonts w:ascii="Calibri" w:hAnsi="Calibri"/>
          <w:sz w:val="20"/>
          <w:szCs w:val="20"/>
        </w:rPr>
        <w:fldChar w:fldCharType="end"/>
      </w:r>
      <w:r w:rsidRPr="009E0494">
        <w:rPr>
          <w:rFonts w:ascii="Calibri" w:hAnsi="Calibri"/>
          <w:sz w:val="20"/>
          <w:szCs w:val="20"/>
        </w:rPr>
        <w:instrText xml:space="preserve"> Social Work credits.</w:instrText>
      </w:r>
      <w:r w:rsidRPr="009E0494">
        <w:rPr>
          <w:rFonts w:ascii="Calibri" w:hAnsi="Calibri" w:cs="Arial"/>
          <w:bCs/>
          <w:sz w:val="20"/>
          <w:szCs w:val="20"/>
        </w:rPr>
        <w:instrText xml:space="preserve">" "" </w:instrText>
      </w:r>
      <w:r w:rsidRPr="009E0494">
        <w:rPr>
          <w:rFonts w:ascii="Calibri" w:hAnsi="Calibri" w:cs="Arial"/>
          <w:bCs/>
          <w:sz w:val="20"/>
          <w:szCs w:val="20"/>
        </w:rPr>
        <w:fldChar w:fldCharType="separate"/>
      </w:r>
      <w:r w:rsidRPr="009E0494">
        <w:rPr>
          <w:rFonts w:ascii="Calibri" w:hAnsi="Calibri" w:cs="Arial"/>
          <w:bCs/>
          <w:sz w:val="20"/>
          <w:szCs w:val="20"/>
        </w:rPr>
        <w:fldChar w:fldCharType="end"/>
      </w:r>
      <w:r w:rsidRPr="009E0494">
        <w:rPr>
          <w:rFonts w:ascii="Calibri" w:hAnsi="Calibri" w:cs="Calibri"/>
          <w:color w:val="1F1E1E"/>
          <w:sz w:val="20"/>
          <w:szCs w:val="20"/>
        </w:rPr>
        <w:fldChar w:fldCharType="begin"/>
      </w:r>
      <w:r w:rsidRPr="009E0494">
        <w:rPr>
          <w:rFonts w:ascii="Calibri" w:hAnsi="Calibri" w:cs="Calibri"/>
          <w:color w:val="1F1E1E"/>
          <w:sz w:val="20"/>
          <w:szCs w:val="20"/>
        </w:rPr>
        <w:instrText xml:space="preserve"> IF </w:instrText>
      </w:r>
      <w:r w:rsidRPr="009E0494">
        <w:rPr>
          <w:rFonts w:ascii="Calibri" w:hAnsi="Calibri" w:cs="Calibri"/>
          <w:color w:val="1F1E1E"/>
          <w:sz w:val="20"/>
          <w:szCs w:val="20"/>
        </w:rPr>
        <w:instrText>0.00</w:instrText>
      </w:r>
      <w:r w:rsidRPr="009E0494">
        <w:rPr>
          <w:rFonts w:ascii="Calibri" w:hAnsi="Calibri" w:cs="Calibri"/>
          <w:color w:val="1F1E1E"/>
          <w:sz w:val="20"/>
          <w:szCs w:val="20"/>
        </w:rPr>
        <w:instrText xml:space="preserve"> &gt; 0 "</w:instrText>
      </w:r>
    </w:p>
    <w:p w:rsidR="00FC200D" w:rsidRPr="009E0494" w:rsidP="00FC200D">
      <w:pPr>
        <w:autoSpaceDE w:val="0"/>
        <w:autoSpaceDN w:val="0"/>
        <w:adjustRightInd w:val="0"/>
        <w:spacing w:after="0" w:line="240" w:lineRule="auto"/>
        <w:rPr>
          <w:rFonts w:ascii="Calibri" w:hAnsi="Calibri" w:cs="Calibri"/>
          <w:color w:val="1F1E1E"/>
          <w:sz w:val="20"/>
          <w:szCs w:val="20"/>
        </w:rPr>
      </w:pPr>
    </w:p>
    <w:p w:rsidR="00FC200D" w:rsidRPr="009E0494" w:rsidP="00FC200D">
      <w:pPr>
        <w:autoSpaceDE w:val="0"/>
        <w:autoSpaceDN w:val="0"/>
        <w:adjustRightInd w:val="0"/>
        <w:spacing w:after="0" w:line="240" w:lineRule="auto"/>
        <w:rPr>
          <w:rFonts w:ascii="Calibri" w:hAnsi="Calibri" w:cs="Calibri"/>
          <w:color w:val="1F1E1E"/>
          <w:sz w:val="20"/>
          <w:szCs w:val="20"/>
        </w:rPr>
      </w:pPr>
      <w:r w:rsidRPr="009E0494">
        <w:rPr>
          <w:rFonts w:ascii="Calibri" w:hAnsi="Calibri" w:cs="Calibri"/>
          <w:b/>
          <w:color w:val="1F1E1E"/>
          <w:sz w:val="20"/>
          <w:szCs w:val="20"/>
        </w:rPr>
        <w:instrText xml:space="preserve">American Board of Internal Medicine: </w:instrText>
      </w:r>
      <w:r w:rsidRPr="009E0494">
        <w:rPr>
          <w:rFonts w:ascii="Calibri" w:hAnsi="Calibri" w:cs="Calibri"/>
          <w:bCs/>
          <w:color w:val="1F1E1E"/>
          <w:sz w:val="20"/>
          <w:szCs w:val="20"/>
        </w:rPr>
        <w:instrText xml:space="preserve">Successful completion of this CME activity, which includes participation in the evaluation component, enables the participant to earn up to </w:instrText>
      </w:r>
      <w:r w:rsidRPr="009E0494">
        <w:rPr>
          <w:rFonts w:ascii="Calibri" w:hAnsi="Calibri" w:cs="Calibri"/>
          <w:bCs/>
          <w:color w:val="1F1E1E"/>
          <w:sz w:val="20"/>
          <w:szCs w:val="20"/>
        </w:rPr>
        <w:fldChar w:fldCharType="begin"/>
      </w:r>
      <w:r w:rsidRPr="009E0494">
        <w:rPr>
          <w:rFonts w:ascii="Calibri" w:hAnsi="Calibri" w:cs="Calibri"/>
          <w:bCs/>
          <w:color w:val="1F1E1E"/>
          <w:sz w:val="20"/>
          <w:szCs w:val="20"/>
        </w:rPr>
        <w:instrText xml:space="preserve"> MERGEFIELD </w:instrText>
      </w:r>
      <w:r w:rsidRPr="009E0494">
        <w:rPr>
          <w:rFonts w:ascii="Calibri" w:hAnsi="Calibri" w:cs="Calibri"/>
          <w:color w:val="1F1E1E"/>
          <w:sz w:val="20"/>
          <w:szCs w:val="20"/>
        </w:rPr>
        <w:instrText>ABIM2hoursMax</w:instrText>
      </w:r>
      <w:r w:rsidRPr="009E0494">
        <w:rPr>
          <w:rFonts w:ascii="Calibri" w:hAnsi="Calibri" w:cs="Calibri"/>
          <w:bCs/>
          <w:color w:val="1F1E1E"/>
          <w:sz w:val="20"/>
          <w:szCs w:val="20"/>
        </w:rPr>
        <w:instrText xml:space="preserve"> \# 0.00# </w:instrText>
      </w:r>
      <w:r w:rsidRPr="009E0494">
        <w:rPr>
          <w:rFonts w:ascii="Calibri" w:hAnsi="Calibri" w:cs="Calibri"/>
          <w:bCs/>
          <w:color w:val="1F1E1E"/>
          <w:sz w:val="20"/>
          <w:szCs w:val="20"/>
        </w:rPr>
        <w:fldChar w:fldCharType="separate"/>
      </w:r>
      <w:r w:rsidRPr="009E0494">
        <w:rPr>
          <w:rFonts w:ascii="Calibri" w:hAnsi="Calibri" w:cs="Calibri"/>
          <w:bCs/>
          <w:noProof/>
          <w:color w:val="1F1E1E"/>
          <w:sz w:val="20"/>
          <w:szCs w:val="20"/>
        </w:rPr>
        <w:instrText>«ABIM2HoursMax»</w:instrText>
      </w:r>
      <w:r w:rsidRPr="009E0494">
        <w:rPr>
          <w:rFonts w:ascii="Calibri" w:hAnsi="Calibri" w:cs="Calibri"/>
          <w:color w:val="1F1E1E"/>
          <w:sz w:val="20"/>
          <w:szCs w:val="20"/>
        </w:rPr>
        <w:fldChar w:fldCharType="end"/>
      </w:r>
      <w:r w:rsidRPr="009E0494">
        <w:rPr>
          <w:rFonts w:ascii="Calibri" w:hAnsi="Calibri" w:cs="Calibri"/>
          <w:bCs/>
          <w:color w:val="1F1E1E"/>
          <w:sz w:val="20"/>
          <w:szCs w:val="20"/>
        </w:rPr>
        <w:instrText xml:space="preserve"> MOC Part II points in the American Board of Internal Medicine’s (ABIM) Maintenance of Certification (MOC) program. It is the CME activity provider’s responsibility to submit participant completion information to ACCME for the purpose of granting ABIM MOC credit.</w:instrText>
      </w:r>
      <w:r w:rsidRPr="009E0494">
        <w:rPr>
          <w:rFonts w:ascii="Calibri" w:hAnsi="Calibri" w:cs="Calibri"/>
          <w:color w:val="1F1E1E"/>
          <w:sz w:val="20"/>
          <w:szCs w:val="20"/>
        </w:rPr>
        <w:instrText xml:space="preserve">" "" </w:instrText>
      </w:r>
      <w:r w:rsidRPr="009E0494">
        <w:rPr>
          <w:rFonts w:ascii="Calibri" w:hAnsi="Calibri" w:cs="Calibri"/>
          <w:color w:val="1F1E1E"/>
          <w:sz w:val="20"/>
          <w:szCs w:val="20"/>
        </w:rPr>
        <w:fldChar w:fldCharType="separate"/>
      </w:r>
      <w:r w:rsidRPr="009E0494">
        <w:rPr>
          <w:rFonts w:ascii="Calibri" w:hAnsi="Calibri" w:cs="Calibri"/>
          <w:color w:val="1F1E1E"/>
          <w:sz w:val="20"/>
          <w:szCs w:val="20"/>
        </w:rPr>
        <w:fldChar w:fldCharType="end"/>
      </w:r>
      <w:r w:rsidRPr="009E0494">
        <w:rPr>
          <w:rFonts w:ascii="Calibri" w:hAnsi="Calibri" w:cs="Calibri"/>
          <w:color w:val="1F1E1E"/>
          <w:sz w:val="20"/>
          <w:szCs w:val="20"/>
        </w:rPr>
        <w:fldChar w:fldCharType="begin"/>
      </w:r>
      <w:r w:rsidRPr="009E0494">
        <w:rPr>
          <w:rFonts w:ascii="Calibri" w:hAnsi="Calibri" w:cs="Calibri"/>
          <w:color w:val="1F1E1E"/>
          <w:sz w:val="20"/>
          <w:szCs w:val="20"/>
        </w:rPr>
        <w:instrText xml:space="preserve"> IF </w:instrText>
      </w:r>
      <w:r w:rsidRPr="009E0494">
        <w:rPr>
          <w:rFonts w:ascii="Calibri" w:hAnsi="Calibri" w:cs="Calibri"/>
          <w:color w:val="1F1E1E"/>
          <w:sz w:val="20"/>
          <w:szCs w:val="20"/>
        </w:rPr>
        <w:instrText>0.00</w:instrText>
      </w:r>
      <w:r w:rsidRPr="009E0494">
        <w:rPr>
          <w:rFonts w:ascii="Calibri" w:hAnsi="Calibri" w:cs="Calibri"/>
          <w:color w:val="1F1E1E"/>
          <w:sz w:val="20"/>
          <w:szCs w:val="20"/>
        </w:rPr>
        <w:instrText xml:space="preserve"> &gt; 0 "</w:instrText>
      </w:r>
    </w:p>
    <w:p w:rsidR="00FC200D" w:rsidRPr="009E0494" w:rsidP="00FC200D">
      <w:pPr>
        <w:autoSpaceDE w:val="0"/>
        <w:autoSpaceDN w:val="0"/>
        <w:adjustRightInd w:val="0"/>
        <w:spacing w:after="0" w:line="240" w:lineRule="auto"/>
        <w:rPr>
          <w:rFonts w:ascii="Calibri" w:hAnsi="Calibri" w:cs="Calibri"/>
          <w:color w:val="1F1E1E"/>
          <w:sz w:val="20"/>
          <w:szCs w:val="20"/>
        </w:rPr>
      </w:pPr>
    </w:p>
    <w:p w:rsidR="00FC200D" w:rsidRPr="009E0494" w:rsidP="00FC200D">
      <w:pPr>
        <w:autoSpaceDE w:val="0"/>
        <w:autoSpaceDN w:val="0"/>
        <w:adjustRightInd w:val="0"/>
        <w:spacing w:after="0" w:line="240" w:lineRule="auto"/>
        <w:rPr>
          <w:rFonts w:ascii="Calibri" w:hAnsi="Calibri" w:cs="Calibri"/>
          <w:color w:val="1F1E1E"/>
          <w:sz w:val="20"/>
          <w:szCs w:val="20"/>
        </w:rPr>
      </w:pPr>
      <w:r w:rsidRPr="009E0494">
        <w:rPr>
          <w:rFonts w:ascii="Calibri" w:hAnsi="Calibri" w:cs="Calibri"/>
          <w:b/>
          <w:bCs/>
          <w:color w:val="1F1E1E"/>
          <w:sz w:val="20"/>
          <w:szCs w:val="20"/>
        </w:rPr>
        <w:instrText xml:space="preserve">American Board of Thoracic Surgery: </w:instrText>
      </w:r>
      <w:r w:rsidRPr="009E0494">
        <w:rPr>
          <w:rFonts w:ascii="Calibri" w:hAnsi="Calibri" w:cs="Calibri"/>
          <w:color w:val="1F1E1E"/>
          <w:sz w:val="20"/>
          <w:szCs w:val="20"/>
        </w:rPr>
        <w:instrText xml:space="preserve">Successful completion of this CME activity enables the learner to earn credit toward the CME of the American Board of Thoracic Surgery’s Maintenance of Certification program. It is the CME activity provider's responsibility to submit learner completion information to ACCME for the purpose of granting ABTS credit." "" </w:instrText>
      </w:r>
      <w:r w:rsidRPr="009E0494">
        <w:rPr>
          <w:rFonts w:ascii="Calibri" w:hAnsi="Calibri" w:cs="Calibri"/>
          <w:color w:val="1F1E1E"/>
          <w:sz w:val="20"/>
          <w:szCs w:val="20"/>
        </w:rPr>
        <w:fldChar w:fldCharType="separate"/>
      </w:r>
      <w:r w:rsidRPr="009E0494">
        <w:rPr>
          <w:rFonts w:ascii="Calibri" w:hAnsi="Calibri" w:cs="Calibri"/>
          <w:color w:val="1F1E1E"/>
          <w:sz w:val="20"/>
          <w:szCs w:val="20"/>
        </w:rPr>
        <w:fldChar w:fldCharType="end"/>
      </w:r>
      <w:r w:rsidRPr="009E0494">
        <w:rPr>
          <w:rFonts w:ascii="Calibri" w:hAnsi="Calibri" w:cs="Calibri"/>
          <w:color w:val="1F1E1E"/>
          <w:sz w:val="20"/>
          <w:szCs w:val="20"/>
        </w:rPr>
        <w:fldChar w:fldCharType="begin"/>
      </w:r>
      <w:r w:rsidRPr="009E0494">
        <w:rPr>
          <w:rFonts w:ascii="Calibri" w:hAnsi="Calibri" w:cs="Calibri"/>
          <w:color w:val="1F1E1E"/>
          <w:sz w:val="20"/>
          <w:szCs w:val="20"/>
        </w:rPr>
        <w:instrText xml:space="preserve"> IF </w:instrText>
      </w:r>
      <w:r w:rsidRPr="009E0494">
        <w:rPr>
          <w:rFonts w:ascii="Calibri" w:hAnsi="Calibri" w:cs="Calibri"/>
          <w:color w:val="1F1E1E"/>
          <w:sz w:val="20"/>
          <w:szCs w:val="20"/>
        </w:rPr>
        <w:instrText>0.00</w:instrText>
      </w:r>
      <w:r w:rsidRPr="009E0494">
        <w:rPr>
          <w:rFonts w:ascii="Calibri" w:hAnsi="Calibri" w:cs="Calibri"/>
          <w:color w:val="1F1E1E"/>
          <w:sz w:val="20"/>
          <w:szCs w:val="20"/>
        </w:rPr>
        <w:instrText xml:space="preserve"> &gt; 0 "</w:instrText>
      </w:r>
    </w:p>
    <w:p w:rsidR="00FC200D" w:rsidRPr="009E0494" w:rsidP="00FC200D">
      <w:pPr>
        <w:autoSpaceDE w:val="0"/>
        <w:autoSpaceDN w:val="0"/>
        <w:adjustRightInd w:val="0"/>
        <w:spacing w:after="0" w:line="240" w:lineRule="auto"/>
        <w:rPr>
          <w:rFonts w:ascii="Calibri" w:hAnsi="Calibri" w:cs="Calibri"/>
          <w:color w:val="1F1E1E"/>
          <w:sz w:val="20"/>
          <w:szCs w:val="20"/>
        </w:rPr>
      </w:pPr>
    </w:p>
    <w:p w:rsidR="00226B4F" w:rsidRPr="009E0494" w:rsidP="00FC200D">
      <w:pPr>
        <w:spacing w:after="0" w:line="240" w:lineRule="auto"/>
        <w:ind w:right="15"/>
        <w:rPr>
          <w:rStyle w:val="normaltextrun"/>
          <w:color w:val="000000"/>
          <w:sz w:val="20"/>
          <w:szCs w:val="20"/>
          <w:shd w:val="clear" w:color="auto" w:fill="FFFFFF"/>
        </w:rPr>
      </w:pPr>
      <w:r w:rsidRPr="009E0494">
        <w:rPr>
          <w:rFonts w:ascii="Calibri" w:hAnsi="Calibri" w:cs="Calibri"/>
          <w:b/>
          <w:bCs/>
          <w:color w:val="1F1E1E"/>
          <w:sz w:val="20"/>
          <w:szCs w:val="20"/>
        </w:rPr>
        <w:instrText>American Board of Surgery:</w:instrText>
      </w:r>
      <w:r w:rsidRPr="009E0494">
        <w:rPr>
          <w:rFonts w:ascii="Calibri" w:hAnsi="Calibri" w:cs="Calibri"/>
          <w:color w:val="1F1E1E"/>
          <w:sz w:val="20"/>
          <w:szCs w:val="20"/>
        </w:rPr>
        <w:instrText xml:space="preserve"> Successful completion of this CME activity enables the learner to earn credit toward the CME requirement(s) of the American Board of Surgery’s Continuous Certification program. It is the CME activity provider's responsibility to submit learner completion information to ACCME for the purpose of granting ABS credit." "" </w:instrText>
      </w:r>
      <w:r w:rsidRPr="009E0494">
        <w:rPr>
          <w:rFonts w:ascii="Calibri" w:hAnsi="Calibri" w:cs="Calibri"/>
          <w:color w:val="1F1E1E"/>
          <w:sz w:val="20"/>
          <w:szCs w:val="20"/>
        </w:rPr>
        <w:fldChar w:fldCharType="separate"/>
      </w:r>
      <w:r w:rsidRPr="009E0494">
        <w:rPr>
          <w:rFonts w:ascii="Calibri" w:hAnsi="Calibri" w:cs="Calibri"/>
          <w:color w:val="1F1E1E"/>
          <w:sz w:val="20"/>
          <w:szCs w:val="20"/>
        </w:rPr>
        <w:fldChar w:fldCharType="end"/>
      </w:r>
    </w:p>
    <w:p w:rsidR="00D17A7D" w:rsidRPr="009E0494" w:rsidP="00D17A7D">
      <w:pPr>
        <w:spacing w:after="0" w:line="240" w:lineRule="auto"/>
        <w:ind w:right="15"/>
        <w:rPr>
          <w:rFonts w:eastAsia="Times New Roman" w:cstheme="minorHAnsi"/>
          <w:color w:val="93C17D"/>
          <w:sz w:val="10"/>
          <w:szCs w:val="10"/>
        </w:rPr>
      </w:pPr>
    </w:p>
    <w:p w:rsidR="00367DD7" w:rsidRPr="009E0494" w:rsidP="001C597A">
      <w:pPr>
        <w:spacing w:after="0" w:line="240" w:lineRule="auto"/>
        <w:rPr>
          <w:b/>
          <w:bCs/>
          <w:color w:val="489ED2"/>
        </w:rPr>
      </w:pPr>
      <w:bookmarkStart w:id="4" w:name="_Hlk174097662"/>
      <w:r w:rsidRPr="009E0494">
        <w:rPr>
          <w:b/>
          <w:bCs/>
          <w:color w:val="489ED2"/>
        </w:rPr>
        <w:t>DISCLOSURE POLICY</w:t>
      </w:r>
      <w:r w:rsidRPr="009E0494" w:rsidR="00193A07">
        <w:rPr>
          <w:b/>
          <w:bCs/>
          <w:color w:val="489ED2"/>
        </w:rPr>
        <w:t>:</w:t>
      </w:r>
      <w:r w:rsidRPr="009E0494">
        <w:rPr>
          <w:b/>
          <w:bCs/>
          <w:color w:val="489ED2"/>
        </w:rPr>
        <w:t xml:space="preserve"> </w:t>
      </w:r>
    </w:p>
    <w:p w:rsidR="00FB7FDF" w:rsidP="001C597A">
      <w:pPr>
        <w:spacing w:after="0" w:line="240" w:lineRule="auto"/>
        <w:rPr>
          <w:color w:val="000000"/>
          <w:sz w:val="20"/>
          <w:szCs w:val="20"/>
        </w:rPr>
      </w:pPr>
      <w:r w:rsidRPr="00B778EB">
        <w:rPr>
          <w:color w:val="000000"/>
          <w:sz w:val="20"/>
          <w:szCs w:val="20"/>
        </w:rPr>
        <w:t xml:space="preserve">Allina Health, Office of Accreditation intends to provide balance, independence, objectivity, and scientific rigor in </w:t>
      </w:r>
      <w:r w:rsidRPr="00B778EB">
        <w:rPr>
          <w:color w:val="000000"/>
          <w:sz w:val="20"/>
          <w:szCs w:val="20"/>
        </w:rPr>
        <w:t>all of</w:t>
      </w:r>
      <w:r w:rsidRPr="00B778EB">
        <w:rPr>
          <w:color w:val="000000"/>
          <w:sz w:val="20"/>
          <w:szCs w:val="20"/>
        </w:rPr>
        <w:t xml:space="preserve"> its educational activities.  The ACCME defines an ineligible company as “any entity” whose primary business is producing, marketing, re-selling, or distributing health care products/services used by or on patients. The ACCME does not consider providers of clinical service directly to patients to be commercial interests - unless the provider of clinical service is owned, or controlled by, an ACCME-defined ineligible company. All faculty and planners participating in the CME activity are required to disclose to the audience any relevant financial relationships with ineligible companies that have existed WITHIN THE LAST 24 MONTHS, even if it has now ended, and all relevant financial relationships will go through a mitigation process.</w:t>
      </w:r>
    </w:p>
    <w:p w:rsidR="00B778EB" w:rsidRPr="009E0494" w:rsidP="001C597A">
      <w:pPr>
        <w:spacing w:after="0" w:line="240" w:lineRule="auto"/>
        <w:rPr>
          <w:color w:val="000000"/>
          <w:sz w:val="10"/>
          <w:szCs w:val="10"/>
        </w:rPr>
      </w:pPr>
    </w:p>
    <w:p w:rsidR="00B778EB" w:rsidP="00CA10D4">
      <w:pPr>
        <w:autoSpaceDE w:val="0"/>
        <w:autoSpaceDN w:val="0"/>
        <w:adjustRightInd w:val="0"/>
        <w:spacing w:after="0" w:line="240" w:lineRule="auto"/>
        <w:rPr>
          <w:rFonts w:cs="Times New Roman (Body CS)"/>
          <w:b/>
          <w:bCs/>
          <w:smallCaps/>
          <w:color w:val="489ED2"/>
        </w:rPr>
      </w:pPr>
      <w:r w:rsidRPr="00B778EB">
        <w:rPr>
          <w:rFonts w:cs="Times New Roman (Body CS)"/>
          <w:b/>
          <w:bCs/>
          <w:smallCaps/>
          <w:color w:val="489ED2"/>
        </w:rPr>
        <w:t>FACULTY &amp; PLANNER DISCLOSURES</w:t>
      </w:r>
      <w:r>
        <w:rPr>
          <w:rFonts w:cs="Times New Roman (Body CS)"/>
          <w:b/>
          <w:bCs/>
          <w:smallCaps/>
          <w:color w:val="489ED2"/>
        </w:rPr>
        <w:t>:</w:t>
      </w:r>
    </w:p>
    <w:p w:rsidR="00CA10D4" w:rsidRPr="009E0494" w:rsidP="0032713F">
      <w:pPr>
        <w:autoSpaceDE w:val="0"/>
        <w:autoSpaceDN w:val="0"/>
        <w:adjustRightInd w:val="0"/>
        <w:spacing w:after="0" w:line="240" w:lineRule="auto"/>
        <w:rPr>
          <w:rFonts w:cstheme="minorHAnsi"/>
          <w:color w:val="000000" w:themeColor="text1"/>
          <w:sz w:val="18"/>
          <w:szCs w:val="18"/>
        </w:rPr>
      </w:pPr>
      <w:r w:rsidRPr="00B778EB">
        <w:rPr>
          <w:rFonts w:cstheme="minorHAnsi"/>
          <w:color w:val="000000" w:themeColor="text1"/>
          <w:sz w:val="20"/>
          <w:szCs w:val="20"/>
        </w:rPr>
        <w:t>Allina Health, Office of Accreditation Education adheres to the ACCME’s Standards for Integrity and Independence in Accredited Continuing Education. Any individuals in a position to control the content of a CE activity, including faculty, planners, reviewers, or others are required to disclose all relevant financial relationships with ineligible entities (commercial interests). All relevant conflicts of interest have been mitigated prior to the commencement of the activity.</w:t>
      </w:r>
    </w:p>
    <w:p w:rsidR="005427B6" w:rsidRPr="009E0494" w:rsidP="001C597A">
      <w:pPr>
        <w:spacing w:after="0" w:line="240" w:lineRule="auto"/>
        <w:rPr>
          <w:sz w:val="20"/>
          <w:szCs w:val="20"/>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386"/>
        <w:gridCol w:w="3386"/>
        <w:gridCol w:w="4514"/>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Catherine A Bigelow,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- 01/06/2026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Heather Briggs, Other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- 11/18/2025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Clifton Brock,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- 01/06/2026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Laura Colicchia,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 Lead Physician/Planning Committee Lead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- 08/16/2026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Theresa(Tess) Jentink, RN, BSN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 Nurse Planner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- 11/24/2025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Lisa Kirkland, MD, FACP, MSHA, FCCM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 Lead Physician/Planning Committee Lead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- 06/17/2026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Ryan W Loftin ,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- 12/10/2025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Kathleen Lorenz,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- 10/12/2026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Lisa M Mackeben, MSN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Nurse Planner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- 08/03/2026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Rachel Pilliod,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Membership on Advisory Committees or Review Panels, Board Membership, etc.-Novocuff - 06/08/2026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Retu Saxena,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- 07/10/2026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Amber Volk, MS, MA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- 06/09/2026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William Wagner, MD, FACOG, FCCM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- 07/08/2026</w:t>
            </w:r>
          </w:p>
        </w:tc>
      </w:tr>
    </w:tbl>
    <w:p w:rsidR="005427B6" w:rsidRPr="009E0494">
      <w:pPr>
        <w:bidi w:val="0"/>
        <w:spacing w:after="280" w:afterAutospacing="1"/>
        <w:rPr>
          <w:sz w:val="20"/>
          <w:szCs w:val="20"/>
        </w:rPr>
      </w:pPr>
    </w:p>
    <w:p w:rsidR="00193A07" w:rsidRPr="009E0494" w:rsidP="00193A07">
      <w:pPr>
        <w:spacing w:after="0" w:line="240" w:lineRule="auto"/>
        <w:rPr>
          <w:rFonts w:ascii="Calibri" w:eastAsia="Times New Roman" w:hAnsi="Calibri" w:cs="Times New Roman"/>
          <w:b/>
          <w:color w:val="489ED2"/>
        </w:rPr>
      </w:pPr>
      <w:bookmarkEnd w:id="4"/>
    </w:p>
    <w:p w:rsidR="00964ADB" w:rsidP="00964ADB">
      <w:pPr>
        <w:spacing w:after="0" w:line="240" w:lineRule="auto"/>
        <w:rPr>
          <w:rFonts w:ascii="Calibri" w:eastAsia="Times New Roman" w:hAnsi="Calibri" w:cs="Times New Roman"/>
          <w:b/>
          <w:color w:val="489ED2"/>
          <w:sz w:val="26"/>
          <w:szCs w:val="26"/>
        </w:rPr>
      </w:pPr>
      <w:r w:rsidRPr="009E0494">
        <w:rPr>
          <w:rFonts w:ascii="Calibri" w:eastAsia="Times New Roman" w:hAnsi="Calibri" w:cs="Times New Roman"/>
          <w:b/>
          <w:color w:val="489ED2"/>
          <w:sz w:val="26"/>
          <w:szCs w:val="26"/>
        </w:rPr>
        <w:t>NonEndorsement of Commercial Product:</w:t>
      </w:r>
    </w:p>
    <w:p w:rsidR="00964ADB" w:rsidRPr="00964ADB" w:rsidP="00964ADB">
      <w:pPr>
        <w:spacing w:before="120" w:after="0" w:line="240" w:lineRule="auto"/>
        <w:rPr>
          <w:sz w:val="20"/>
          <w:szCs w:val="20"/>
        </w:rPr>
      </w:pPr>
      <w:r w:rsidRPr="00964ADB">
        <w:rPr>
          <w:sz w:val="20"/>
          <w:szCs w:val="20"/>
        </w:rPr>
        <w:t>We would like to thank the following company for exhibiting at our activity.</w:t>
      </w:r>
    </w:p>
    <w:p w:rsidR="00964ADB" w:rsidP="00964ADB">
      <w:pPr>
        <w:spacing w:before="120" w:after="0" w:line="240" w:lineRule="auto"/>
        <w:rPr>
          <w:sz w:val="20"/>
          <w:szCs w:val="20"/>
        </w:rPr>
      </w:pPr>
      <w:r w:rsidRPr="00964ADB">
        <w:rPr>
          <w:sz w:val="20"/>
          <w:szCs w:val="20"/>
        </w:rPr>
        <w:t>&lt;&lt;Add Company Name here&gt;&gt;</w:t>
      </w:r>
    </w:p>
    <w:p w:rsidR="00003F95" w:rsidRPr="00003F95" w:rsidP="00964ADB">
      <w:pPr>
        <w:spacing w:before="120" w:after="0" w:line="240" w:lineRule="auto"/>
        <w:rPr>
          <w:sz w:val="20"/>
          <w:szCs w:val="20"/>
        </w:rPr>
      </w:pPr>
      <w:r w:rsidRPr="00003F95">
        <w:rPr>
          <w:sz w:val="20"/>
          <w:szCs w:val="20"/>
        </w:rPr>
        <w:t>Accreditation of this educational activity by Allina Health does not imply endorsement by Allina Health of any commercial products displayed in conjunction with an activity. A reminder for Allina employees and staff, the Allina Policy on Ethical Relationship with Industry prohibits taking back to your place of work, any items received at this activity with branded and or product information from our exhibitors.</w:t>
      </w:r>
    </w:p>
    <w:p w:rsidR="00BC043C" w:rsidP="00193A07">
      <w:pPr>
        <w:spacing w:after="0" w:line="240" w:lineRule="auto"/>
        <w:rPr>
          <w:rFonts w:ascii="Calibri" w:eastAsia="Times New Roman" w:hAnsi="Calibri" w:cs="Times New Roman"/>
          <w:bCs/>
          <w:color w:val="000000" w:themeColor="text1"/>
          <w:sz w:val="20"/>
          <w:szCs w:val="20"/>
        </w:rPr>
      </w:pPr>
    </w:p>
    <w:p w:rsidR="00DB0C1A" w:rsidRPr="00DB0C1A" w:rsidP="00DB0C1A">
      <w:pPr>
        <w:spacing w:before="120" w:after="0" w:line="240" w:lineRule="auto"/>
        <w:rPr>
          <w:rFonts w:ascii="Calibri" w:eastAsia="Times New Roman" w:hAnsi="Calibri" w:cs="Times New Roman"/>
          <w:b/>
          <w:bCs/>
          <w:noProof/>
          <w:color w:val="000000" w:themeColor="text1"/>
          <w:sz w:val="20"/>
          <w:szCs w:val="20"/>
        </w:rPr>
      </w:pPr>
      <w:r w:rsidRPr="009E0494">
        <w:rPr>
          <w:rFonts w:ascii="Calibri" w:eastAsia="Times New Roman" w:hAnsi="Calibri" w:cs="Times New Roman"/>
          <w:bCs/>
          <w:color w:val="000000" w:themeColor="text1"/>
          <w:sz w:val="20"/>
          <w:szCs w:val="20"/>
        </w:rPr>
        <w:fldChar w:fldCharType="begin"/>
      </w:r>
      <w:r w:rsidRPr="009E0494">
        <w:rPr>
          <w:rFonts w:ascii="Calibri" w:eastAsia="Times New Roman" w:hAnsi="Calibri" w:cs="Times New Roman"/>
          <w:bCs/>
          <w:color w:val="000000" w:themeColor="text1"/>
          <w:sz w:val="20"/>
          <w:szCs w:val="20"/>
        </w:rPr>
        <w:instrText xml:space="preserve"> IF </w:instrText>
      </w:r>
      <w:r w:rsidRPr="009E0494">
        <w:rPr>
          <w:rFonts w:ascii="Calibri" w:eastAsia="Times New Roman" w:hAnsi="Calibri" w:cs="Times New Roman"/>
          <w:bCs/>
          <w:color w:val="000000" w:themeColor="text1"/>
          <w:sz w:val="20"/>
          <w:szCs w:val="20"/>
        </w:rPr>
        <w:instrText>"</w:instrText>
      </w:r>
      <w:r w:rsidRPr="009E0494">
        <w:rPr>
          <w:rFonts w:ascii="Calibri" w:eastAsia="Times New Roman" w:hAnsi="Calibri" w:cs="Times New Roman"/>
          <w:bCs/>
          <w:color w:val="000000" w:themeColor="text1"/>
          <w:sz w:val="20"/>
          <w:szCs w:val="20"/>
        </w:rPr>
        <w:instrText>"</w:instrText>
      </w:r>
      <w:r w:rsidRPr="009E0494">
        <w:rPr>
          <w:rFonts w:ascii="Calibri" w:eastAsia="Times New Roman" w:hAnsi="Calibri" w:cs="Times New Roman"/>
          <w:bCs/>
          <w:color w:val="000000" w:themeColor="text1"/>
          <w:sz w:val="20"/>
          <w:szCs w:val="20"/>
        </w:rPr>
        <w:instrText xml:space="preserve"> &lt;&gt; "" "</w:instrText>
      </w:r>
      <w:r w:rsidRPr="009E0494">
        <w:rPr>
          <w:rFonts w:ascii="Calibri" w:eastAsia="Times New Roman" w:hAnsi="Calibri" w:cs="Times New Roman"/>
          <w:b/>
          <w:color w:val="489ED2"/>
          <w:sz w:val="26"/>
          <w:szCs w:val="26"/>
        </w:rPr>
        <w:instrText xml:space="preserve">Commercial Support: </w:instrText>
      </w:r>
    </w:p>
    <w:p w:rsidR="00DB0C1A" w:rsidRPr="00DA4D10" w:rsidP="00DB0C1A">
      <w:pPr>
        <w:spacing w:before="120" w:after="0" w:line="240" w:lineRule="auto"/>
        <w:rPr>
          <w:rFonts w:ascii="Calibri" w:eastAsia="Times New Roman" w:hAnsi="Calibri" w:cs="Times New Roman"/>
          <w:bCs/>
          <w:noProof/>
          <w:color w:val="000000" w:themeColor="text1"/>
          <w:sz w:val="20"/>
          <w:szCs w:val="20"/>
        </w:rPr>
      </w:pPr>
      <w:r w:rsidRPr="00DA4D10">
        <w:rPr>
          <w:rFonts w:ascii="Calibri" w:eastAsia="Times New Roman" w:hAnsi="Calibri" w:cs="Times New Roman"/>
          <w:bCs/>
          <w:noProof/>
          <w:color w:val="000000" w:themeColor="text1"/>
          <w:sz w:val="20"/>
          <w:szCs w:val="20"/>
        </w:rPr>
        <w:instrText>We would like to thank the following company(s) for their generous support of our activity.</w:instrText>
      </w:r>
    </w:p>
    <w:p w:rsidR="00193A07" w:rsidRPr="009E0494" w:rsidP="00DB0C1A">
      <w:pPr>
        <w:spacing w:after="0" w:line="240" w:lineRule="auto"/>
        <w:rPr>
          <w:rFonts w:ascii="Calibri" w:eastAsia="Times New Roman" w:hAnsi="Calibri" w:cs="Times New Roman"/>
          <w:bCs/>
          <w:color w:val="000000" w:themeColor="text1"/>
          <w:sz w:val="20"/>
          <w:szCs w:val="20"/>
        </w:rPr>
      </w:pPr>
      <w:r w:rsidRPr="00DA4D10">
        <w:rPr>
          <w:rFonts w:ascii="Calibri" w:eastAsia="Times New Roman" w:hAnsi="Calibri" w:cs="Times New Roman"/>
          <w:b/>
          <w:bCs/>
          <w:noProof/>
          <w:color w:val="000000" w:themeColor="text1"/>
          <w:sz w:val="20"/>
          <w:szCs w:val="20"/>
        </w:rPr>
        <w:instrText>Company Name</w:instrText>
      </w:r>
      <w:r>
        <w:rPr>
          <w:rFonts w:ascii="Calibri" w:eastAsia="Times New Roman" w:hAnsi="Calibri" w:cs="Times New Roman"/>
          <w:b/>
          <w:bCs/>
          <w:noProof/>
          <w:color w:val="000000" w:themeColor="text1"/>
          <w:sz w:val="20"/>
          <w:szCs w:val="20"/>
        </w:rPr>
        <w:instrText>: &lt;&lt;Add company names&gt;&gt;</w:instrText>
      </w:r>
    </w:p>
    <w:p w:rsidR="009202AF" w:rsidRPr="00DB0C1A" w:rsidP="00DB0C1A">
      <w:pPr>
        <w:spacing w:before="120" w:after="0" w:line="240" w:lineRule="auto"/>
        <w:rPr>
          <w:rFonts w:ascii="Calibri" w:eastAsia="Times New Roman" w:hAnsi="Calibri" w:cs="Times New Roman"/>
          <w:b/>
          <w:bCs/>
          <w:noProof/>
          <w:color w:val="000000" w:themeColor="text1"/>
          <w:sz w:val="20"/>
          <w:szCs w:val="20"/>
        </w:rPr>
      </w:pPr>
      <w:r w:rsidRPr="009E0494">
        <w:rPr>
          <w:rFonts w:ascii="Calibri" w:eastAsia="Times New Roman" w:hAnsi="Calibri" w:cs="Times New Roman"/>
          <w:bCs/>
          <w:color w:val="000000" w:themeColor="text1"/>
          <w:sz w:val="20"/>
          <w:szCs w:val="20"/>
        </w:rPr>
        <w:fldChar w:fldCharType="begin"/>
      </w:r>
      <w:r w:rsidRPr="009E0494">
        <w:rPr>
          <w:rFonts w:ascii="Calibri" w:eastAsia="Times New Roman" w:hAnsi="Calibri" w:cs="Times New Roman"/>
          <w:bCs/>
          <w:color w:val="000000" w:themeColor="text1"/>
          <w:sz w:val="20"/>
          <w:szCs w:val="20"/>
        </w:rPr>
        <w:instrText xml:space="preserve"> MERGEFIELD CommercialSupport </w:instrText>
      </w:r>
      <w:r w:rsidRPr="009E0494">
        <w:rPr>
          <w:rFonts w:ascii="Calibri" w:eastAsia="Times New Roman" w:hAnsi="Calibri" w:cs="Times New Roman"/>
          <w:bCs/>
          <w:color w:val="000000" w:themeColor="text1"/>
          <w:sz w:val="20"/>
          <w:szCs w:val="20"/>
        </w:rPr>
        <w:fldChar w:fldCharType="separate"/>
      </w:r>
      <w:r>
        <w:rPr>
          <w:rFonts w:ascii="Calibri" w:eastAsia="Times New Roman" w:hAnsi="Calibri" w:cs="Times New Roman"/>
          <w:bCs/>
          <w:noProof/>
          <w:color w:val="000000" w:themeColor="text1"/>
          <w:sz w:val="20"/>
          <w:szCs w:val="20"/>
        </w:rPr>
        <w:instrText>«CommercialSupport»</w:instrText>
      </w:r>
      <w:r w:rsidRPr="009E0494">
        <w:rPr>
          <w:rFonts w:ascii="Calibri" w:eastAsia="Times New Roman" w:hAnsi="Calibri" w:cs="Times New Roman"/>
          <w:bCs/>
          <w:color w:val="000000" w:themeColor="text1"/>
          <w:sz w:val="20"/>
          <w:szCs w:val="20"/>
        </w:rPr>
        <w:fldChar w:fldCharType="end"/>
      </w:r>
      <w:r w:rsidRPr="009E0494">
        <w:rPr>
          <w:rFonts w:ascii="Calibri" w:eastAsia="Times New Roman" w:hAnsi="Calibri" w:cs="Times New Roman"/>
          <w:bCs/>
          <w:color w:val="000000" w:themeColor="text1"/>
          <w:sz w:val="20"/>
          <w:szCs w:val="20"/>
        </w:rPr>
        <w:instrText xml:space="preserve">" "" </w:instrText>
      </w:r>
      <w:r w:rsidRPr="009E0494">
        <w:rPr>
          <w:rFonts w:ascii="Calibri" w:eastAsia="Times New Roman" w:hAnsi="Calibri" w:cs="Times New Roman"/>
          <w:bCs/>
          <w:color w:val="000000" w:themeColor="text1"/>
          <w:sz w:val="20"/>
          <w:szCs w:val="20"/>
        </w:rPr>
        <w:fldChar w:fldCharType="separate"/>
      </w:r>
      <w:r w:rsidRPr="009E0494" w:rsidR="00193A07">
        <w:rPr>
          <w:rFonts w:ascii="Calibri" w:eastAsia="Times New Roman" w:hAnsi="Calibri" w:cs="Times New Roman"/>
          <w:bCs/>
          <w:color w:val="000000" w:themeColor="text1"/>
          <w:sz w:val="20"/>
          <w:szCs w:val="20"/>
        </w:rPr>
        <w:fldChar w:fldCharType="end"/>
      </w:r>
    </w:p>
    <w:p w:rsidR="00193A07" w:rsidRPr="009E0494" w:rsidP="00193A07">
      <w:pPr>
        <w:spacing w:after="0" w:line="240" w:lineRule="auto"/>
        <w:rPr>
          <w:rFonts w:ascii="Calibri" w:eastAsia="Times New Roman" w:hAnsi="Calibri" w:cs="Times New Roman"/>
          <w:bCs/>
          <w:color w:val="000000" w:themeColor="text1"/>
          <w:sz w:val="20"/>
          <w:szCs w:val="20"/>
        </w:rPr>
      </w:pPr>
    </w:p>
    <w:p w:rsidR="00226B4F" w:rsidRPr="00A90B69" w:rsidP="00A90B69">
      <w:pPr>
        <w:spacing w:after="0" w:line="240" w:lineRule="auto"/>
        <w:jc w:val="center"/>
        <w:rPr>
          <w:rFonts w:ascii="Calibri" w:eastAsia="Times New Roman" w:hAnsi="Calibri" w:cs="Times New Roman"/>
          <w:b/>
          <w:color w:val="489ED2"/>
        </w:rPr>
      </w:pPr>
      <w:r w:rsidRPr="009E0494">
        <w:rPr>
          <w:rFonts w:ascii="Calibri" w:eastAsia="Times New Roman" w:hAnsi="Calibri" w:cs="Times New Roman"/>
          <w:b/>
          <w:color w:val="489ED2"/>
        </w:rPr>
        <w:t>PLEASE SAVE - SERVES AS YOUR CERTIFICATE OF ATTENDANCE.</w:t>
      </w:r>
    </w:p>
    <w:sectPr w:rsidSect="00FC40DC">
      <w:headerReference w:type="default" r:id="rId8"/>
      <w:footerReference w:type="default" r:id="rId9"/>
      <w:pgSz w:w="12240" w:h="15840"/>
      <w:pgMar w:top="360" w:right="432" w:bottom="630" w:left="432" w:header="360" w:footer="195"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dy CS)">
    <w:altName w:val="Times New Roman"/>
    <w:panose1 w:val="020B06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8BC" w:rsidRPr="0021145C" w:rsidP="0021145C">
    <w:pPr>
      <w:jc w:val="center"/>
      <w:rPr>
        <w:rFonts w:ascii="Calibri" w:hAnsi="Calibri" w:cs="Calibri"/>
        <w:b/>
        <w:bCs/>
      </w:rPr>
    </w:pPr>
    <w:bookmarkStart w:id="5" w:name="_Hlk174097283"/>
    <w:bookmarkStart w:id="6" w:name="_Hlk174097284"/>
    <w:r>
      <w:rPr>
        <w:rFonts w:ascii="Calibri" w:hAnsi="Calibri" w:cs="Calibri"/>
        <w:b/>
        <w:bCs/>
      </w:rPr>
      <w:t xml:space="preserve">Allina Health </w:t>
    </w:r>
    <w:r w:rsidR="006827F2">
      <w:rPr>
        <w:rFonts w:ascii="Calibri" w:hAnsi="Calibri" w:cs="Calibri"/>
        <w:b/>
        <w:bCs/>
      </w:rPr>
      <w:t>–</w:t>
    </w:r>
    <w:r>
      <w:rPr>
        <w:rFonts w:ascii="Calibri" w:hAnsi="Calibri" w:cs="Calibri"/>
        <w:b/>
        <w:bCs/>
      </w:rPr>
      <w:t xml:space="preserve"> </w:t>
    </w:r>
    <w:r w:rsidR="006827F2">
      <w:rPr>
        <w:rFonts w:ascii="Calibri" w:hAnsi="Calibri" w:cs="Calibri"/>
        <w:b/>
        <w:bCs/>
      </w:rPr>
      <w:t xml:space="preserve">Office of Accreditation - </w:t>
    </w:r>
    <w:r>
      <w:rPr>
        <w:rFonts w:ascii="Calibri" w:hAnsi="Calibri" w:cs="Calibri"/>
        <w:b/>
        <w:bCs/>
      </w:rPr>
      <w:t>2925 Chicago Ave, MR 10961- Minneapolis MN 55407</w:t>
    </w:r>
    <w:bookmarkEnd w:id="5"/>
    <w:bookmarkEnd w:id="6"/>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F37">
    <w:pPr>
      <w:pStyle w:val="Header"/>
    </w:pPr>
    <w:r>
      <w:rPr>
        <w:noProof/>
      </w:rPr>
      <w:drawing>
        <wp:inline distT="0" distB="0" distL="0" distR="0">
          <wp:extent cx="7223760" cy="902970"/>
          <wp:effectExtent l="0" t="0" r="2540" b="0"/>
          <wp:docPr id="6751049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104986" name="Picture 675104986"/>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223760" cy="90297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8614C43"/>
    <w:multiLevelType w:val="hybridMultilevel"/>
    <w:tmpl w:val="FBC8C41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8"/>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29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2965"/>
    <w:rPr>
      <w:rFonts w:ascii="Tahoma" w:hAnsi="Tahoma" w:cs="Tahoma"/>
      <w:sz w:val="16"/>
      <w:szCs w:val="16"/>
    </w:rPr>
  </w:style>
  <w:style w:type="character" w:customStyle="1" w:styleId="EmailStyle17">
    <w:name w:val="EmailStyle17"/>
    <w:semiHidden/>
    <w:rsid w:val="003E2965"/>
    <w:rPr>
      <w:rFonts w:ascii="Calibri" w:hAnsi="Calibri"/>
      <w:b w:val="0"/>
      <w:bCs w:val="0"/>
      <w:i w:val="0"/>
      <w:iCs w:val="0"/>
      <w:strike w:val="0"/>
      <w:color w:val="auto"/>
      <w:sz w:val="24"/>
      <w:szCs w:val="24"/>
      <w:u w:val="none"/>
    </w:rPr>
  </w:style>
  <w:style w:type="paragraph" w:styleId="ListParagraph">
    <w:name w:val="List Paragraph"/>
    <w:basedOn w:val="Normal"/>
    <w:uiPriority w:val="34"/>
    <w:qFormat/>
    <w:rsid w:val="00A16A7D"/>
    <w:pPr>
      <w:ind w:left="720"/>
      <w:contextualSpacing/>
    </w:pPr>
  </w:style>
  <w:style w:type="paragraph" w:styleId="NormalWeb">
    <w:name w:val="Normal (Web)"/>
    <w:basedOn w:val="Normal"/>
    <w:uiPriority w:val="99"/>
    <w:semiHidden/>
    <w:unhideWhenUsed/>
    <w:rsid w:val="00AE50D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nhideWhenUsed/>
    <w:rsid w:val="001378BC"/>
    <w:pPr>
      <w:tabs>
        <w:tab w:val="center" w:pos="4680"/>
        <w:tab w:val="right" w:pos="9360"/>
      </w:tabs>
      <w:spacing w:after="0" w:line="240" w:lineRule="auto"/>
    </w:pPr>
  </w:style>
  <w:style w:type="character" w:customStyle="1" w:styleId="HeaderChar">
    <w:name w:val="Header Char"/>
    <w:basedOn w:val="DefaultParagraphFont"/>
    <w:link w:val="Header"/>
    <w:rsid w:val="001378BC"/>
  </w:style>
  <w:style w:type="paragraph" w:styleId="Footer">
    <w:name w:val="footer"/>
    <w:basedOn w:val="Normal"/>
    <w:link w:val="FooterChar"/>
    <w:uiPriority w:val="99"/>
    <w:unhideWhenUsed/>
    <w:rsid w:val="001378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78BC"/>
  </w:style>
  <w:style w:type="character" w:styleId="Hyperlink">
    <w:name w:val="Hyperlink"/>
    <w:basedOn w:val="DefaultParagraphFont"/>
    <w:uiPriority w:val="99"/>
    <w:unhideWhenUsed/>
    <w:rsid w:val="00D17A7D"/>
    <w:rPr>
      <w:color w:val="0000FF" w:themeColor="hyperlink"/>
      <w:u w:val="single"/>
    </w:rPr>
  </w:style>
  <w:style w:type="character" w:customStyle="1" w:styleId="UnresolvedMention">
    <w:name w:val="Unresolved Mention"/>
    <w:basedOn w:val="DefaultParagraphFont"/>
    <w:uiPriority w:val="99"/>
    <w:semiHidden/>
    <w:unhideWhenUsed/>
    <w:rsid w:val="00D17A7D"/>
    <w:rPr>
      <w:color w:val="605E5C"/>
      <w:shd w:val="clear" w:color="auto" w:fill="E1DFDD"/>
    </w:rPr>
  </w:style>
  <w:style w:type="paragraph" w:styleId="PlainText">
    <w:name w:val="Plain Text"/>
    <w:basedOn w:val="Normal"/>
    <w:link w:val="PlainTextChar"/>
    <w:rsid w:val="00D17A7D"/>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D17A7D"/>
    <w:rPr>
      <w:rFonts w:ascii="Courier New" w:eastAsia="Times New Roman" w:hAnsi="Courier New" w:cs="Times New Roman"/>
      <w:sz w:val="20"/>
      <w:szCs w:val="20"/>
    </w:rPr>
  </w:style>
  <w:style w:type="paragraph" w:customStyle="1" w:styleId="paragraph">
    <w:name w:val="paragraph"/>
    <w:basedOn w:val="Normal"/>
    <w:rsid w:val="00D17A7D"/>
    <w:pPr>
      <w:spacing w:before="100" w:beforeAutospacing="1" w:after="100" w:afterAutospacing="1" w:line="240" w:lineRule="auto"/>
    </w:pPr>
    <w:rPr>
      <w:rFonts w:ascii="Calibri" w:hAnsi="Calibri" w:cs="Calibri"/>
    </w:rPr>
  </w:style>
  <w:style w:type="character" w:customStyle="1" w:styleId="normaltextrun">
    <w:name w:val="normaltextrun"/>
    <w:basedOn w:val="DefaultParagraphFont"/>
    <w:rsid w:val="00D17A7D"/>
  </w:style>
  <w:style w:type="character" w:customStyle="1" w:styleId="eop">
    <w:name w:val="eop"/>
    <w:basedOn w:val="DefaultParagraphFont"/>
    <w:rsid w:val="00D17A7D"/>
  </w:style>
  <w:style w:type="character" w:styleId="CommentReference">
    <w:name w:val="annotation reference"/>
    <w:basedOn w:val="DefaultParagraphFont"/>
    <w:uiPriority w:val="99"/>
    <w:semiHidden/>
    <w:unhideWhenUsed/>
    <w:rsid w:val="00193A07"/>
    <w:rPr>
      <w:sz w:val="16"/>
      <w:szCs w:val="16"/>
    </w:rPr>
  </w:style>
  <w:style w:type="character" w:styleId="Strong">
    <w:name w:val="Strong"/>
    <w:basedOn w:val="DefaultParagraphFont"/>
    <w:uiPriority w:val="22"/>
    <w:qFormat/>
    <w:rsid w:val="00964AD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9b2e71d8-17a9-4f86-ac42-9e053fc4ce7c">
      <Terms xmlns="http://schemas.microsoft.com/office/infopath/2007/PartnerControls"/>
    </lcf76f155ced4ddcb4097134ff3c332f>
    <_ip_UnifiedCompliancePolicyProperties xmlns="http://schemas.microsoft.com/sharepoint/v3" xsi:nil="true"/>
    <TaxCatchAll xmlns="1c1b7e23-fa1e-4fc4-a334-d1744bbf032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60F4AA7D3D55E4ABCC1B910DAC41454" ma:contentTypeVersion="15" ma:contentTypeDescription="Create a new document." ma:contentTypeScope="" ma:versionID="28febb3291662c949006cef7fcf9bf22">
  <xsd:schema xmlns:xsd="http://www.w3.org/2001/XMLSchema" xmlns:xs="http://www.w3.org/2001/XMLSchema" xmlns:p="http://schemas.microsoft.com/office/2006/metadata/properties" xmlns:ns1="http://schemas.microsoft.com/sharepoint/v3" xmlns:ns2="9b2e71d8-17a9-4f86-ac42-9e053fc4ce7c" xmlns:ns3="1c1b7e23-fa1e-4fc4-a334-d1744bbf0327" targetNamespace="http://schemas.microsoft.com/office/2006/metadata/properties" ma:root="true" ma:fieldsID="f0cc74b1613e3fc0a6119bad76d35b2c" ns1:_="" ns2:_="" ns3:_="">
    <xsd:import namespace="http://schemas.microsoft.com/sharepoint/v3"/>
    <xsd:import namespace="9b2e71d8-17a9-4f86-ac42-9e053fc4ce7c"/>
    <xsd:import namespace="1c1b7e23-fa1e-4fc4-a334-d1744bbf032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2e71d8-17a9-4f86-ac42-9e053fc4ce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12ed7fa-cb15-470b-886d-dbd3a844390b"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c1b7e23-fa1e-4fc4-a334-d1744bbf032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17cc3db-b8b0-4cad-864f-2eb1b3065069}" ma:internalName="TaxCatchAll" ma:showField="CatchAllData" ma:web="1c1b7e23-fa1e-4fc4-a334-d1744bbf03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58A27E-51B3-4653-9AF8-B375CF033845}">
  <ds:schemaRefs>
    <ds:schemaRef ds:uri="http://schemas.microsoft.com/office/2006/metadata/properties"/>
    <ds:schemaRef ds:uri="http://schemas.microsoft.com/office/infopath/2007/PartnerControls"/>
    <ds:schemaRef ds:uri="http://schemas.microsoft.com/sharepoint/v3"/>
    <ds:schemaRef ds:uri="9b2e71d8-17a9-4f86-ac42-9e053fc4ce7c"/>
    <ds:schemaRef ds:uri="1c1b7e23-fa1e-4fc4-a334-d1744bbf0327"/>
  </ds:schemaRefs>
</ds:datastoreItem>
</file>

<file path=customXml/itemProps2.xml><?xml version="1.0" encoding="utf-8"?>
<ds:datastoreItem xmlns:ds="http://schemas.openxmlformats.org/officeDocument/2006/customXml" ds:itemID="{00769AEA-0C24-41C9-9FA9-85F274A7EC08}">
  <ds:schemaRefs>
    <ds:schemaRef ds:uri="http://schemas.microsoft.com/sharepoint/v3/contenttype/forms"/>
  </ds:schemaRefs>
</ds:datastoreItem>
</file>

<file path=customXml/itemProps3.xml><?xml version="1.0" encoding="utf-8"?>
<ds:datastoreItem xmlns:ds="http://schemas.openxmlformats.org/officeDocument/2006/customXml" ds:itemID="{4B8B3984-37FB-49E6-BC91-7BAD2D7277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b2e71d8-17a9-4f86-ac42-9e053fc4ce7c"/>
    <ds:schemaRef ds:uri="1c1b7e23-fa1e-4fc4-a334-d1744bbf03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5FC52A-4C8A-4307-9423-E83F3202CB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1823</Words>
  <Characters>8988</Characters>
  <Application>Microsoft Office Word</Application>
  <DocSecurity>0</DocSecurity>
  <Lines>183</Lines>
  <Paragraphs>148</Paragraphs>
  <ScaleCrop>false</ScaleCrop>
  <HeadingPairs>
    <vt:vector size="2" baseType="variant">
      <vt:variant>
        <vt:lpstr>Title</vt:lpstr>
      </vt:variant>
      <vt:variant>
        <vt:i4>1</vt:i4>
      </vt:variant>
    </vt:vector>
  </HeadingPairs>
  <TitlesOfParts>
    <vt:vector size="1" baseType="lpstr">
      <vt:lpstr/>
    </vt:vector>
  </TitlesOfParts>
  <Company>Allina Hospitals &amp; Clinics</Company>
  <LinksUpToDate>false</LinksUpToDate>
  <CharactersWithSpaces>10663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Krista A</dc:creator>
  <cp:lastModifiedBy>Patil, Tejaswini</cp:lastModifiedBy>
  <cp:revision>8</cp:revision>
  <dcterms:created xsi:type="dcterms:W3CDTF">2025-09-03T20:06:00Z</dcterms:created>
  <dcterms:modified xsi:type="dcterms:W3CDTF">2026-07-27T14:03:00Z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0x010100860F4AA7D3D55E4ABCC1B910DAC41454</vt:lpwstr>
  </property>
</Properties>
</file>